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B2" w:rsidRPr="004D385E" w:rsidRDefault="00994AB2" w:rsidP="004D385E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bookmarkStart w:id="0" w:name="_GoBack"/>
      <w:bookmarkEnd w:id="0"/>
      <w:r w:rsidRPr="004D385E">
        <w:rPr>
          <w:rFonts w:ascii="Arial" w:hAnsi="Arial"/>
          <w:sz w:val="22"/>
        </w:rPr>
        <w:t>Öffentliche Urkunde</w:t>
      </w:r>
    </w:p>
    <w:p w:rsidR="00994AB2" w:rsidRPr="004D385E" w:rsidRDefault="004D385E" w:rsidP="004D385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4D385E">
        <w:rPr>
          <w:rFonts w:ascii="Arial" w:hAnsi="Arial" w:cs="Arial"/>
          <w:bCs/>
          <w:sz w:val="22"/>
          <w:szCs w:val="22"/>
        </w:rPr>
        <w:t>über die</w:t>
      </w:r>
    </w:p>
    <w:p w:rsidR="00994AB2" w:rsidRPr="004D385E" w:rsidRDefault="00175383" w:rsidP="004D385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4D385E">
        <w:rPr>
          <w:rFonts w:ascii="Arial" w:hAnsi="Arial" w:cs="Arial"/>
          <w:bCs/>
          <w:sz w:val="22"/>
          <w:szCs w:val="22"/>
        </w:rPr>
        <w:t>Beschlüsse des</w:t>
      </w:r>
      <w:r w:rsidR="00994AB2" w:rsidRPr="004D385E">
        <w:rPr>
          <w:rFonts w:ascii="Arial" w:hAnsi="Arial" w:cs="Arial"/>
          <w:bCs/>
          <w:sz w:val="22"/>
          <w:szCs w:val="22"/>
        </w:rPr>
        <w:t xml:space="preserve"> </w:t>
      </w:r>
      <w:r w:rsidR="006D7185" w:rsidRPr="004D385E">
        <w:rPr>
          <w:rFonts w:ascii="Arial" w:hAnsi="Arial" w:cs="Arial"/>
          <w:bCs/>
          <w:sz w:val="22"/>
          <w:szCs w:val="22"/>
        </w:rPr>
        <w:t>Verwaltungsrates</w:t>
      </w:r>
    </w:p>
    <w:p w:rsidR="00994AB2" w:rsidRPr="004D385E" w:rsidRDefault="00994AB2" w:rsidP="004D385E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t xml:space="preserve">- </w:t>
      </w:r>
      <w:r w:rsidR="006D7185" w:rsidRPr="004D385E">
        <w:rPr>
          <w:rFonts w:ascii="Arial" w:hAnsi="Arial" w:cs="Arial"/>
          <w:sz w:val="22"/>
          <w:szCs w:val="22"/>
        </w:rPr>
        <w:t xml:space="preserve">Feststellungen über die genehmigte Kapitalerhöhung vom </w:t>
      </w:r>
      <w:r w:rsidR="004D385E" w:rsidRPr="004D385E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D385E" w:rsidRPr="004D385E">
        <w:rPr>
          <w:rFonts w:ascii="Arial" w:hAnsi="Arial" w:cs="Arial"/>
          <w:sz w:val="22"/>
          <w:szCs w:val="22"/>
        </w:rPr>
        <w:instrText xml:space="preserve"> FORMTEXT </w:instrText>
      </w:r>
      <w:r w:rsidR="004D385E" w:rsidRPr="004D385E">
        <w:rPr>
          <w:rFonts w:ascii="Arial" w:hAnsi="Arial" w:cs="Arial"/>
          <w:sz w:val="22"/>
          <w:szCs w:val="22"/>
        </w:rPr>
      </w:r>
      <w:r w:rsidR="004D385E" w:rsidRPr="004D385E">
        <w:rPr>
          <w:rFonts w:ascii="Arial" w:hAnsi="Arial" w:cs="Arial"/>
          <w:sz w:val="22"/>
          <w:szCs w:val="22"/>
        </w:rPr>
        <w:fldChar w:fldCharType="separate"/>
      </w:r>
      <w:r w:rsidR="004D385E" w:rsidRPr="004D385E">
        <w:rPr>
          <w:rFonts w:ascii="Arial" w:hAnsi="Arial" w:cs="Arial"/>
          <w:sz w:val="22"/>
          <w:szCs w:val="22"/>
        </w:rPr>
        <w:t> </w:t>
      </w:r>
      <w:r w:rsidR="004D385E" w:rsidRPr="004D385E">
        <w:rPr>
          <w:rFonts w:ascii="Arial" w:hAnsi="Arial" w:cs="Arial"/>
          <w:sz w:val="22"/>
          <w:szCs w:val="22"/>
        </w:rPr>
        <w:t> </w:t>
      </w:r>
      <w:r w:rsidR="004D385E" w:rsidRPr="004D385E">
        <w:rPr>
          <w:rFonts w:ascii="Arial" w:hAnsi="Arial" w:cs="Arial"/>
          <w:sz w:val="22"/>
          <w:szCs w:val="22"/>
        </w:rPr>
        <w:t> </w:t>
      </w:r>
      <w:r w:rsidR="004D385E" w:rsidRPr="004D385E">
        <w:rPr>
          <w:rFonts w:ascii="Arial" w:hAnsi="Arial" w:cs="Arial"/>
          <w:sz w:val="22"/>
          <w:szCs w:val="22"/>
        </w:rPr>
        <w:t> </w:t>
      </w:r>
      <w:r w:rsidR="004D385E" w:rsidRPr="004D385E">
        <w:rPr>
          <w:rFonts w:ascii="Arial" w:hAnsi="Arial" w:cs="Arial"/>
          <w:sz w:val="22"/>
          <w:szCs w:val="22"/>
        </w:rPr>
        <w:t> </w:t>
      </w:r>
      <w:r w:rsidR="004D385E" w:rsidRPr="004D385E">
        <w:rPr>
          <w:rFonts w:ascii="Arial" w:hAnsi="Arial" w:cs="Arial"/>
          <w:sz w:val="22"/>
          <w:szCs w:val="22"/>
        </w:rPr>
        <w:fldChar w:fldCharType="end"/>
      </w:r>
      <w:r w:rsidRPr="004D385E">
        <w:rPr>
          <w:rFonts w:ascii="Arial" w:hAnsi="Arial" w:cs="Arial"/>
          <w:sz w:val="22"/>
          <w:szCs w:val="22"/>
        </w:rPr>
        <w:t xml:space="preserve"> -</w:t>
      </w:r>
    </w:p>
    <w:p w:rsidR="006505BA" w:rsidRPr="004D385E" w:rsidRDefault="006505BA" w:rsidP="006505BA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t>der</w:t>
      </w:r>
    </w:p>
    <w:p w:rsidR="000C1F3D" w:rsidRPr="004D385E" w:rsidRDefault="000C1F3D" w:rsidP="004D385E">
      <w:pPr>
        <w:tabs>
          <w:tab w:val="left" w:pos="4820"/>
        </w:tabs>
        <w:spacing w:before="600" w:after="240"/>
        <w:jc w:val="center"/>
        <w:rPr>
          <w:rFonts w:ascii="Arial" w:eastAsia="MS Mincho" w:hAnsi="Arial" w:cs="Arial"/>
          <w:b/>
          <w:noProof/>
          <w:sz w:val="28"/>
          <w:szCs w:val="22"/>
        </w:rPr>
      </w:pPr>
      <w:r w:rsidRPr="004D385E">
        <w:rPr>
          <w:rFonts w:ascii="Arial" w:eastAsia="MS Mincho" w:hAnsi="Arial" w:cs="Arial"/>
          <w:b/>
          <w:noProof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D385E">
        <w:rPr>
          <w:rFonts w:ascii="Arial" w:eastAsia="MS Mincho" w:hAnsi="Arial" w:cs="Arial"/>
          <w:b/>
          <w:noProof/>
          <w:sz w:val="28"/>
          <w:szCs w:val="22"/>
        </w:rPr>
        <w:instrText xml:space="preserve"> FORMTEXT </w:instrText>
      </w:r>
      <w:r w:rsidRPr="004D385E">
        <w:rPr>
          <w:rFonts w:ascii="Arial" w:eastAsia="MS Mincho" w:hAnsi="Arial" w:cs="Arial"/>
          <w:b/>
          <w:noProof/>
          <w:sz w:val="28"/>
          <w:szCs w:val="22"/>
        </w:rPr>
      </w:r>
      <w:r w:rsidRPr="004D385E">
        <w:rPr>
          <w:rFonts w:ascii="Arial" w:eastAsia="MS Mincho" w:hAnsi="Arial" w:cs="Arial"/>
          <w:b/>
          <w:noProof/>
          <w:sz w:val="28"/>
          <w:szCs w:val="22"/>
        </w:rPr>
        <w:fldChar w:fldCharType="separate"/>
      </w:r>
      <w:r w:rsidRPr="004D385E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4D385E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4D385E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4D385E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4D385E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4D385E">
        <w:rPr>
          <w:rFonts w:ascii="Arial" w:eastAsia="MS Mincho" w:hAnsi="Arial" w:cs="Arial"/>
          <w:b/>
          <w:noProof/>
          <w:sz w:val="28"/>
          <w:szCs w:val="22"/>
        </w:rPr>
        <w:fldChar w:fldCharType="end"/>
      </w:r>
      <w:bookmarkEnd w:id="1"/>
    </w:p>
    <w:p w:rsidR="006505BA" w:rsidRPr="004D385E" w:rsidRDefault="006505BA" w:rsidP="004D385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pacing w:val="6"/>
          <w:sz w:val="22"/>
          <w:szCs w:val="22"/>
        </w:rPr>
      </w:pPr>
      <w:r w:rsidRPr="004D385E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="004D385E" w:rsidRPr="004D385E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D385E" w:rsidRPr="004D385E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D385E" w:rsidRPr="004D385E">
        <w:rPr>
          <w:rFonts w:ascii="Arial" w:hAnsi="Arial" w:cs="Arial"/>
          <w:bCs/>
          <w:spacing w:val="6"/>
          <w:sz w:val="22"/>
          <w:szCs w:val="22"/>
        </w:rPr>
      </w:r>
      <w:r w:rsidR="004D385E" w:rsidRPr="004D385E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D385E" w:rsidRPr="004D385E">
        <w:rPr>
          <w:rFonts w:ascii="Arial" w:hAnsi="Arial" w:cs="Arial"/>
          <w:bCs/>
          <w:spacing w:val="6"/>
          <w:sz w:val="22"/>
          <w:szCs w:val="22"/>
        </w:rPr>
        <w:t> </w:t>
      </w:r>
      <w:r w:rsidR="004D385E" w:rsidRPr="004D385E">
        <w:rPr>
          <w:rFonts w:ascii="Arial" w:hAnsi="Arial" w:cs="Arial"/>
          <w:bCs/>
          <w:spacing w:val="6"/>
          <w:sz w:val="22"/>
          <w:szCs w:val="22"/>
        </w:rPr>
        <w:t> </w:t>
      </w:r>
      <w:r w:rsidR="004D385E" w:rsidRPr="004D385E">
        <w:rPr>
          <w:rFonts w:ascii="Arial" w:hAnsi="Arial" w:cs="Arial"/>
          <w:bCs/>
          <w:spacing w:val="6"/>
          <w:sz w:val="22"/>
          <w:szCs w:val="22"/>
        </w:rPr>
        <w:t> </w:t>
      </w:r>
      <w:r w:rsidR="004D385E" w:rsidRPr="004D385E">
        <w:rPr>
          <w:rFonts w:ascii="Arial" w:hAnsi="Arial" w:cs="Arial"/>
          <w:bCs/>
          <w:spacing w:val="6"/>
          <w:sz w:val="22"/>
          <w:szCs w:val="22"/>
        </w:rPr>
        <w:t> </w:t>
      </w:r>
      <w:r w:rsidR="004D385E" w:rsidRPr="004D385E">
        <w:rPr>
          <w:rFonts w:ascii="Arial" w:hAnsi="Arial" w:cs="Arial"/>
          <w:bCs/>
          <w:spacing w:val="6"/>
          <w:sz w:val="22"/>
          <w:szCs w:val="22"/>
        </w:rPr>
        <w:t> </w:t>
      </w:r>
      <w:r w:rsidR="004D385E" w:rsidRPr="004D385E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D385E">
        <w:rPr>
          <w:rFonts w:ascii="Arial" w:hAnsi="Arial" w:cs="Arial"/>
          <w:bCs/>
          <w:spacing w:val="6"/>
          <w:sz w:val="22"/>
          <w:szCs w:val="22"/>
        </w:rPr>
        <w:t>)</w:t>
      </w:r>
    </w:p>
    <w:p w:rsidR="006505BA" w:rsidRPr="004D385E" w:rsidRDefault="006505BA" w:rsidP="004D385E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t xml:space="preserve">mit Sitz in </w:t>
      </w:r>
      <w:r w:rsidR="004D385E" w:rsidRPr="004D385E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D385E" w:rsidRPr="004D385E">
        <w:rPr>
          <w:rFonts w:ascii="Arial" w:hAnsi="Arial" w:cs="Arial"/>
          <w:sz w:val="22"/>
          <w:szCs w:val="22"/>
        </w:rPr>
        <w:instrText xml:space="preserve"> FORMTEXT </w:instrText>
      </w:r>
      <w:r w:rsidR="004D385E" w:rsidRPr="004D385E">
        <w:rPr>
          <w:rFonts w:ascii="Arial" w:hAnsi="Arial" w:cs="Arial"/>
          <w:sz w:val="22"/>
          <w:szCs w:val="22"/>
        </w:rPr>
      </w:r>
      <w:r w:rsidR="004D385E" w:rsidRPr="004D385E">
        <w:rPr>
          <w:rFonts w:ascii="Arial" w:hAnsi="Arial" w:cs="Arial"/>
          <w:sz w:val="22"/>
          <w:szCs w:val="22"/>
        </w:rPr>
        <w:fldChar w:fldCharType="separate"/>
      </w:r>
      <w:r w:rsidR="004D385E" w:rsidRPr="004D385E">
        <w:rPr>
          <w:rFonts w:ascii="Arial" w:hAnsi="Arial" w:cs="Arial"/>
          <w:sz w:val="22"/>
          <w:szCs w:val="22"/>
        </w:rPr>
        <w:t> </w:t>
      </w:r>
      <w:r w:rsidR="004D385E" w:rsidRPr="004D385E">
        <w:rPr>
          <w:rFonts w:ascii="Arial" w:hAnsi="Arial" w:cs="Arial"/>
          <w:sz w:val="22"/>
          <w:szCs w:val="22"/>
        </w:rPr>
        <w:t> </w:t>
      </w:r>
      <w:r w:rsidR="004D385E" w:rsidRPr="004D385E">
        <w:rPr>
          <w:rFonts w:ascii="Arial" w:hAnsi="Arial" w:cs="Arial"/>
          <w:sz w:val="22"/>
          <w:szCs w:val="22"/>
        </w:rPr>
        <w:t> </w:t>
      </w:r>
      <w:r w:rsidR="004D385E" w:rsidRPr="004D385E">
        <w:rPr>
          <w:rFonts w:ascii="Arial" w:hAnsi="Arial" w:cs="Arial"/>
          <w:sz w:val="22"/>
          <w:szCs w:val="22"/>
        </w:rPr>
        <w:t> </w:t>
      </w:r>
      <w:r w:rsidR="004D385E" w:rsidRPr="004D385E">
        <w:rPr>
          <w:rFonts w:ascii="Arial" w:hAnsi="Arial" w:cs="Arial"/>
          <w:sz w:val="22"/>
          <w:szCs w:val="22"/>
        </w:rPr>
        <w:t> </w:t>
      </w:r>
      <w:r w:rsidR="004D385E" w:rsidRPr="004D385E">
        <w:rPr>
          <w:rFonts w:ascii="Arial" w:hAnsi="Arial" w:cs="Arial"/>
          <w:sz w:val="22"/>
          <w:szCs w:val="22"/>
        </w:rPr>
        <w:fldChar w:fldCharType="end"/>
      </w:r>
    </w:p>
    <w:p w:rsidR="00994AB2" w:rsidRDefault="00994AB2" w:rsidP="00994AB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r w:rsidR="004D385E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D385E" w:rsidRPr="00DB0631">
        <w:rPr>
          <w:rFonts w:ascii="Arial" w:hAnsi="Arial"/>
          <w:color w:val="000000"/>
          <w:sz w:val="22"/>
        </w:rPr>
        <w:instrText xml:space="preserve"> FORMTEXT </w:instrText>
      </w:r>
      <w:r w:rsidR="004D385E" w:rsidRPr="00DB0631">
        <w:rPr>
          <w:rFonts w:ascii="Arial" w:hAnsi="Arial"/>
          <w:color w:val="000000"/>
          <w:sz w:val="22"/>
        </w:rPr>
      </w:r>
      <w:r w:rsidR="004D385E" w:rsidRPr="00DB0631">
        <w:rPr>
          <w:rFonts w:ascii="Arial" w:hAnsi="Arial"/>
          <w:color w:val="000000"/>
          <w:sz w:val="22"/>
        </w:rPr>
        <w:fldChar w:fldCharType="separate"/>
      </w:r>
      <w:r w:rsidR="004D385E" w:rsidRPr="00DB0631">
        <w:rPr>
          <w:rFonts w:ascii="Arial" w:hAnsi="Arial"/>
          <w:color w:val="000000"/>
          <w:sz w:val="22"/>
        </w:rPr>
        <w:t> </w:t>
      </w:r>
      <w:r w:rsidR="004D385E" w:rsidRPr="00DB0631">
        <w:rPr>
          <w:rFonts w:ascii="Arial" w:hAnsi="Arial"/>
          <w:color w:val="000000"/>
          <w:sz w:val="22"/>
        </w:rPr>
        <w:t> </w:t>
      </w:r>
      <w:r w:rsidR="004D385E" w:rsidRPr="00DB0631">
        <w:rPr>
          <w:rFonts w:ascii="Arial" w:hAnsi="Arial"/>
          <w:color w:val="000000"/>
          <w:sz w:val="22"/>
        </w:rPr>
        <w:t> </w:t>
      </w:r>
      <w:r w:rsidR="004D385E" w:rsidRPr="00DB0631">
        <w:rPr>
          <w:rFonts w:ascii="Arial" w:hAnsi="Arial"/>
          <w:color w:val="000000"/>
          <w:sz w:val="22"/>
        </w:rPr>
        <w:t> </w:t>
      </w:r>
      <w:r w:rsidR="004D385E" w:rsidRPr="00DB0631">
        <w:rPr>
          <w:rFonts w:ascii="Arial" w:hAnsi="Arial"/>
          <w:color w:val="000000"/>
          <w:sz w:val="22"/>
        </w:rPr>
        <w:t> </w:t>
      </w:r>
      <w:r w:rsidR="004D385E" w:rsidRPr="00DB0631">
        <w:rPr>
          <w:rFonts w:ascii="Arial" w:hAnsi="Arial"/>
          <w:color w:val="000000"/>
          <w:sz w:val="22"/>
        </w:rPr>
        <w:fldChar w:fldCharType="end"/>
      </w:r>
      <w:r w:rsidR="008E416D">
        <w:rPr>
          <w:rFonts w:ascii="Arial" w:hAnsi="Arial"/>
          <w:sz w:val="22"/>
        </w:rPr>
        <w:t xml:space="preserve"> hat </w:t>
      </w:r>
      <w:r w:rsidR="00DB0494">
        <w:rPr>
          <w:rFonts w:ascii="Arial" w:hAnsi="Arial"/>
          <w:sz w:val="22"/>
        </w:rPr>
        <w:t>heute</w:t>
      </w:r>
      <w:r w:rsidR="00063EFC">
        <w:rPr>
          <w:rFonts w:ascii="Arial" w:hAnsi="Arial"/>
          <w:sz w:val="22"/>
        </w:rPr>
        <w:t xml:space="preserve"> eine Verwaltungsratssitzung</w:t>
      </w:r>
      <w:r>
        <w:rPr>
          <w:rFonts w:ascii="Arial" w:hAnsi="Arial"/>
          <w:sz w:val="22"/>
        </w:rPr>
        <w:t xml:space="preserve"> der oben erwähnten Gesellschaft stattgefunden. Über deren Beschlüsse errichtet die unterzeichnende Urkundsperson nach den Bestimmungen des Schweizerischen </w:t>
      </w:r>
      <w:r w:rsidR="008E416D">
        <w:rPr>
          <w:rFonts w:ascii="Arial" w:hAnsi="Arial"/>
          <w:sz w:val="22"/>
        </w:rPr>
        <w:t>Obligationenrechtes (OR) diese öffentliche Urkunde.</w:t>
      </w:r>
    </w:p>
    <w:p w:rsidR="004D385E" w:rsidRDefault="004D385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D7938" w:rsidRPr="004D385E" w:rsidRDefault="00ED7938" w:rsidP="004D385E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lastRenderedPageBreak/>
        <w:t>I.</w:t>
      </w:r>
    </w:p>
    <w:p w:rsidR="004D385E" w:rsidRPr="007639B9" w:rsidRDefault="004D385E" w:rsidP="004D385E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eröffnet die Sitzung und übernimmt den Vorsitz. </w:t>
      </w:r>
      <w:r w:rsidRPr="005F05AE">
        <w:rPr>
          <w:rFonts w:ascii="Arial" w:hAnsi="Arial" w:cs="Arial"/>
          <w:sz w:val="22"/>
          <w:szCs w:val="22"/>
        </w:rPr>
        <w:t xml:space="preserve">Als </w:t>
      </w:r>
      <w:r w:rsidR="00F90465" w:rsidRPr="005F05AE">
        <w:rPr>
          <w:rFonts w:ascii="Arial" w:hAnsi="Arial" w:cs="Arial"/>
          <w:sz w:val="22"/>
          <w:szCs w:val="22"/>
        </w:rPr>
        <w:t>Sekretär</w:t>
      </w:r>
      <w:r w:rsidRPr="005F05AE">
        <w:rPr>
          <w:rFonts w:ascii="Arial" w:hAnsi="Arial" w:cs="Arial"/>
          <w:sz w:val="22"/>
          <w:szCs w:val="22"/>
        </w:rPr>
        <w:t xml:space="preserve"> amtet</w:t>
      </w:r>
      <w:r w:rsidRPr="007639B9">
        <w:rPr>
          <w:rFonts w:ascii="Arial" w:hAnsi="Arial" w:cs="Arial"/>
          <w:sz w:val="22"/>
          <w:szCs w:val="22"/>
        </w:rPr>
        <w:t xml:space="preserve">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>.</w:t>
      </w:r>
    </w:p>
    <w:p w:rsidR="00DE0389" w:rsidRPr="004D385E" w:rsidRDefault="00CD0EE8" w:rsidP="004D385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t>Der</w:t>
      </w:r>
      <w:r w:rsidR="00DE0389" w:rsidRPr="004D385E">
        <w:rPr>
          <w:rFonts w:ascii="Arial" w:hAnsi="Arial" w:cs="Arial"/>
          <w:sz w:val="22"/>
          <w:szCs w:val="22"/>
        </w:rPr>
        <w:t xml:space="preserve"> Vorsitzende stellt fest:</w:t>
      </w:r>
    </w:p>
    <w:p w:rsidR="004D385E" w:rsidRPr="003E26C5" w:rsidRDefault="004D385E" w:rsidP="004D385E">
      <w:pPr>
        <w:pStyle w:val="Listenabsatz"/>
        <w:numPr>
          <w:ilvl w:val="0"/>
          <w:numId w:val="13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E26C5">
        <w:rPr>
          <w:rFonts w:ascii="Arial" w:hAnsi="Arial" w:cs="Arial"/>
          <w:sz w:val="22"/>
          <w:szCs w:val="22"/>
        </w:rPr>
        <w:t>folgende Verwaltungsräte sind anwesend:</w:t>
      </w:r>
      <w:r w:rsidRPr="003E26C5">
        <w:rPr>
          <w:rFonts w:ascii="Arial" w:hAnsi="Arial" w:cs="Arial"/>
          <w:sz w:val="22"/>
          <w:szCs w:val="22"/>
        </w:rPr>
        <w:br/>
      </w:r>
      <w:r w:rsidRPr="003E26C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26C5">
        <w:rPr>
          <w:rFonts w:ascii="Arial" w:hAnsi="Arial" w:cs="Arial"/>
          <w:sz w:val="22"/>
          <w:szCs w:val="22"/>
        </w:rPr>
        <w:instrText xml:space="preserve"> FORMTEXT </w:instrText>
      </w:r>
      <w:r w:rsidRPr="003E26C5">
        <w:rPr>
          <w:rFonts w:ascii="Arial" w:hAnsi="Arial" w:cs="Arial"/>
          <w:sz w:val="22"/>
          <w:szCs w:val="22"/>
        </w:rPr>
      </w:r>
      <w:r w:rsidRPr="003E26C5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3E26C5">
        <w:rPr>
          <w:rFonts w:ascii="Arial" w:hAnsi="Arial" w:cs="Arial"/>
          <w:sz w:val="22"/>
          <w:szCs w:val="22"/>
        </w:rPr>
        <w:fldChar w:fldCharType="end"/>
      </w:r>
      <w:r w:rsidRPr="003E26C5">
        <w:rPr>
          <w:rFonts w:ascii="Arial" w:hAnsi="Arial" w:cs="Arial"/>
          <w:sz w:val="22"/>
          <w:szCs w:val="22"/>
        </w:rPr>
        <w:t>,</w:t>
      </w:r>
      <w:r w:rsidRPr="003E26C5">
        <w:rPr>
          <w:rFonts w:ascii="Arial" w:hAnsi="Arial" w:cs="Arial"/>
          <w:sz w:val="22"/>
          <w:szCs w:val="22"/>
        </w:rPr>
        <w:br/>
      </w:r>
      <w:r w:rsidRPr="003E26C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26C5">
        <w:rPr>
          <w:rFonts w:ascii="Arial" w:hAnsi="Arial" w:cs="Arial"/>
          <w:sz w:val="22"/>
          <w:szCs w:val="22"/>
        </w:rPr>
        <w:instrText xml:space="preserve"> FORMTEXT </w:instrText>
      </w:r>
      <w:r w:rsidRPr="003E26C5">
        <w:rPr>
          <w:rFonts w:ascii="Arial" w:hAnsi="Arial" w:cs="Arial"/>
          <w:sz w:val="22"/>
          <w:szCs w:val="22"/>
        </w:rPr>
      </w:r>
      <w:r w:rsidRPr="003E26C5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3E26C5">
        <w:rPr>
          <w:rFonts w:ascii="Arial" w:hAnsi="Arial" w:cs="Arial"/>
          <w:sz w:val="22"/>
          <w:szCs w:val="22"/>
        </w:rPr>
        <w:fldChar w:fldCharType="end"/>
      </w:r>
      <w:r w:rsidRPr="003E26C5">
        <w:rPr>
          <w:rFonts w:ascii="Arial" w:hAnsi="Arial" w:cs="Arial"/>
          <w:sz w:val="22"/>
          <w:szCs w:val="22"/>
        </w:rPr>
        <w:t>,</w:t>
      </w:r>
      <w:r w:rsidRPr="003E26C5">
        <w:rPr>
          <w:rFonts w:ascii="Arial" w:hAnsi="Arial" w:cs="Arial"/>
          <w:sz w:val="22"/>
          <w:szCs w:val="22"/>
        </w:rPr>
        <w:br/>
      </w:r>
      <w:r w:rsidRPr="003E26C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26C5">
        <w:rPr>
          <w:rFonts w:ascii="Arial" w:hAnsi="Arial" w:cs="Arial"/>
          <w:sz w:val="22"/>
          <w:szCs w:val="22"/>
        </w:rPr>
        <w:instrText xml:space="preserve"> FORMTEXT </w:instrText>
      </w:r>
      <w:r w:rsidRPr="003E26C5">
        <w:rPr>
          <w:rFonts w:ascii="Arial" w:hAnsi="Arial" w:cs="Arial"/>
          <w:sz w:val="22"/>
          <w:szCs w:val="22"/>
        </w:rPr>
      </w:r>
      <w:r w:rsidRPr="003E26C5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3E26C5">
        <w:rPr>
          <w:rFonts w:ascii="Arial" w:hAnsi="Arial" w:cs="Arial"/>
          <w:sz w:val="22"/>
          <w:szCs w:val="22"/>
        </w:rPr>
        <w:fldChar w:fldCharType="end"/>
      </w:r>
      <w:r w:rsidRPr="003E26C5">
        <w:rPr>
          <w:rFonts w:ascii="Arial" w:hAnsi="Arial" w:cs="Arial"/>
          <w:sz w:val="22"/>
          <w:szCs w:val="22"/>
        </w:rPr>
        <w:t>;</w:t>
      </w:r>
    </w:p>
    <w:p w:rsidR="004D385E" w:rsidRPr="007639B9" w:rsidRDefault="004D385E" w:rsidP="004D385E">
      <w:pPr>
        <w:pStyle w:val="Listenabsatz"/>
        <w:numPr>
          <w:ilvl w:val="0"/>
          <w:numId w:val="13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damit ist der Verwaltungsrat vollzählig anwesend und für die vorgesehenen Traktanden beschlussfähig.</w:t>
      </w:r>
    </w:p>
    <w:p w:rsidR="00ED7938" w:rsidRPr="004D385E" w:rsidRDefault="00ED793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t>Gegen diese Feststellungen wird kein Widerspruch erhoben.</w:t>
      </w:r>
    </w:p>
    <w:p w:rsidR="00ED7938" w:rsidRPr="004D385E" w:rsidRDefault="00CD0EE8" w:rsidP="004D385E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t>Er</w:t>
      </w:r>
      <w:r w:rsidR="00ED7938" w:rsidRPr="004D385E">
        <w:rPr>
          <w:rFonts w:ascii="Arial" w:hAnsi="Arial" w:cs="Arial"/>
          <w:sz w:val="22"/>
          <w:szCs w:val="22"/>
        </w:rPr>
        <w:t xml:space="preserve"> teilt mit, dass der Verwaltungsrat, gestützt auf die von der Generalversammlung am </w:t>
      </w:r>
      <w:r w:rsidR="004D385E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85E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4D385E" w:rsidRPr="007639B9">
        <w:rPr>
          <w:rFonts w:ascii="Arial" w:hAnsi="Arial" w:cs="Arial"/>
          <w:sz w:val="22"/>
          <w:szCs w:val="22"/>
        </w:rPr>
      </w:r>
      <w:r w:rsidR="004D385E" w:rsidRPr="007639B9">
        <w:rPr>
          <w:rFonts w:ascii="Arial" w:hAnsi="Arial" w:cs="Arial"/>
          <w:sz w:val="22"/>
          <w:szCs w:val="22"/>
        </w:rPr>
        <w:fldChar w:fldCharType="separate"/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hAnsi="Arial" w:cs="Arial"/>
          <w:sz w:val="22"/>
          <w:szCs w:val="22"/>
        </w:rPr>
        <w:fldChar w:fldCharType="end"/>
      </w:r>
      <w:r w:rsidR="00ED7938" w:rsidRPr="004D385E">
        <w:rPr>
          <w:rFonts w:ascii="Arial" w:hAnsi="Arial" w:cs="Arial"/>
          <w:sz w:val="22"/>
          <w:szCs w:val="22"/>
        </w:rPr>
        <w:t xml:space="preserve"> beschlossene genehmigte Kapitalerhöhung um ma</w:t>
      </w:r>
      <w:r w:rsidR="004D385E">
        <w:rPr>
          <w:rFonts w:ascii="Arial" w:hAnsi="Arial" w:cs="Arial"/>
          <w:sz w:val="22"/>
          <w:szCs w:val="22"/>
        </w:rPr>
        <w:t xml:space="preserve">ximal CHF </w:t>
      </w:r>
      <w:r w:rsidR="004D385E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85E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4D385E" w:rsidRPr="007639B9">
        <w:rPr>
          <w:rFonts w:ascii="Arial" w:hAnsi="Arial" w:cs="Arial"/>
          <w:sz w:val="22"/>
          <w:szCs w:val="22"/>
        </w:rPr>
      </w:r>
      <w:r w:rsidR="004D385E" w:rsidRPr="007639B9">
        <w:rPr>
          <w:rFonts w:ascii="Arial" w:hAnsi="Arial" w:cs="Arial"/>
          <w:sz w:val="22"/>
          <w:szCs w:val="22"/>
        </w:rPr>
        <w:fldChar w:fldCharType="separate"/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hAnsi="Arial" w:cs="Arial"/>
          <w:sz w:val="22"/>
          <w:szCs w:val="22"/>
        </w:rPr>
        <w:fldChar w:fldCharType="end"/>
      </w:r>
      <w:r w:rsidR="00ED7938" w:rsidRPr="004D385E">
        <w:rPr>
          <w:rFonts w:ascii="Arial" w:hAnsi="Arial" w:cs="Arial"/>
          <w:sz w:val="22"/>
          <w:szCs w:val="22"/>
        </w:rPr>
        <w:t xml:space="preserve"> inzwischen die Erh</w:t>
      </w:r>
      <w:r w:rsidR="00063EFC" w:rsidRPr="004D385E">
        <w:rPr>
          <w:rFonts w:ascii="Arial" w:hAnsi="Arial" w:cs="Arial"/>
          <w:sz w:val="22"/>
          <w:szCs w:val="22"/>
        </w:rPr>
        <w:t>öhung des Aktienkapitals um CHF </w:t>
      </w:r>
      <w:r w:rsidR="004D385E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85E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4D385E" w:rsidRPr="007639B9">
        <w:rPr>
          <w:rFonts w:ascii="Arial" w:hAnsi="Arial" w:cs="Arial"/>
          <w:sz w:val="22"/>
          <w:szCs w:val="22"/>
        </w:rPr>
      </w:r>
      <w:r w:rsidR="004D385E" w:rsidRPr="007639B9">
        <w:rPr>
          <w:rFonts w:ascii="Arial" w:hAnsi="Arial" w:cs="Arial"/>
          <w:sz w:val="22"/>
          <w:szCs w:val="22"/>
        </w:rPr>
        <w:fldChar w:fldCharType="separate"/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hAnsi="Arial" w:cs="Arial"/>
          <w:sz w:val="22"/>
          <w:szCs w:val="22"/>
        </w:rPr>
        <w:fldChar w:fldCharType="end"/>
      </w:r>
      <w:r w:rsidR="00063EFC" w:rsidRPr="004D385E">
        <w:rPr>
          <w:rFonts w:ascii="Arial" w:hAnsi="Arial" w:cs="Arial"/>
          <w:sz w:val="22"/>
          <w:szCs w:val="22"/>
        </w:rPr>
        <w:t xml:space="preserve"> </w:t>
      </w:r>
      <w:r w:rsidR="00ED7938" w:rsidRPr="004D385E">
        <w:rPr>
          <w:rFonts w:ascii="Arial" w:hAnsi="Arial" w:cs="Arial"/>
          <w:sz w:val="22"/>
          <w:szCs w:val="22"/>
        </w:rPr>
        <w:t>ausgeführt hat.</w:t>
      </w:r>
    </w:p>
    <w:p w:rsidR="00ED7938" w:rsidRPr="004D385E" w:rsidRDefault="00ED7938" w:rsidP="004D385E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t>II.</w:t>
      </w:r>
    </w:p>
    <w:p w:rsidR="00ED7938" w:rsidRDefault="00CD0EE8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</w:t>
      </w:r>
      <w:r w:rsidR="00ED7938">
        <w:rPr>
          <w:rFonts w:ascii="Arial" w:hAnsi="Arial"/>
          <w:sz w:val="22"/>
        </w:rPr>
        <w:t xml:space="preserve"> Vorsitzende legt folgende Belege vor:</w:t>
      </w:r>
    </w:p>
    <w:p w:rsidR="00AB1F52" w:rsidRDefault="00AB1F52">
      <w:pPr>
        <w:ind w:left="426" w:hanging="426"/>
        <w:jc w:val="both"/>
        <w:rPr>
          <w:rFonts w:ascii="Arial" w:hAnsi="Arial"/>
          <w:sz w:val="22"/>
        </w:rPr>
      </w:pPr>
    </w:p>
    <w:p w:rsidR="00ED7938" w:rsidRDefault="00ED7938" w:rsidP="006D7185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 xml:space="preserve">öffentliche Urkunde über die Beschlüsse der Generalversammlung vom </w:t>
      </w:r>
      <w:r w:rsidR="004D385E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85E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4D385E" w:rsidRPr="007639B9">
        <w:rPr>
          <w:rFonts w:ascii="Arial" w:hAnsi="Arial" w:cs="Arial"/>
          <w:sz w:val="22"/>
          <w:szCs w:val="22"/>
        </w:rPr>
      </w:r>
      <w:r w:rsidR="004D385E" w:rsidRPr="007639B9">
        <w:rPr>
          <w:rFonts w:ascii="Arial" w:hAnsi="Arial" w:cs="Arial"/>
          <w:sz w:val="22"/>
          <w:szCs w:val="22"/>
        </w:rPr>
        <w:fldChar w:fldCharType="separate"/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über eine genehmigte Kapitalerhöhung um maximal </w:t>
      </w:r>
      <w:r w:rsidR="00063EFC">
        <w:rPr>
          <w:rFonts w:ascii="Arial" w:hAnsi="Arial"/>
          <w:sz w:val="22"/>
        </w:rPr>
        <w:t>CHF </w:t>
      </w:r>
      <w:r w:rsidR="004D385E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85E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4D385E" w:rsidRPr="007639B9">
        <w:rPr>
          <w:rFonts w:ascii="Arial" w:hAnsi="Arial" w:cs="Arial"/>
          <w:sz w:val="22"/>
          <w:szCs w:val="22"/>
        </w:rPr>
      </w:r>
      <w:r w:rsidR="004D385E" w:rsidRPr="007639B9">
        <w:rPr>
          <w:rFonts w:ascii="Arial" w:hAnsi="Arial" w:cs="Arial"/>
          <w:sz w:val="22"/>
          <w:szCs w:val="22"/>
        </w:rPr>
        <w:fldChar w:fldCharType="separate"/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hAnsi="Arial" w:cs="Arial"/>
          <w:sz w:val="22"/>
          <w:szCs w:val="22"/>
        </w:rPr>
        <w:fldChar w:fldCharType="end"/>
      </w:r>
      <w:r w:rsidR="004D385E">
        <w:rPr>
          <w:rFonts w:ascii="Arial" w:hAnsi="Arial"/>
          <w:sz w:val="22"/>
        </w:rPr>
        <w:t>;</w:t>
      </w:r>
    </w:p>
    <w:p w:rsidR="00AB1F52" w:rsidRDefault="00AB1F52">
      <w:pPr>
        <w:jc w:val="both"/>
        <w:rPr>
          <w:rFonts w:ascii="Arial" w:hAnsi="Arial"/>
          <w:sz w:val="22"/>
        </w:rPr>
      </w:pPr>
    </w:p>
    <w:p w:rsidR="005A2152" w:rsidRPr="00DD5D71" w:rsidRDefault="00597580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</w:r>
      <w:r w:rsidR="000A4A0A">
        <w:rPr>
          <w:rFonts w:ascii="Arial" w:hAnsi="Arial"/>
          <w:sz w:val="22"/>
        </w:rPr>
        <w:t>Protokoll</w:t>
      </w:r>
      <w:r>
        <w:rPr>
          <w:rFonts w:ascii="Arial" w:hAnsi="Arial"/>
          <w:sz w:val="22"/>
        </w:rPr>
        <w:t xml:space="preserve"> des Verwaltungsrats</w:t>
      </w:r>
      <w:r w:rsidR="000A4A0A">
        <w:rPr>
          <w:rFonts w:ascii="Arial" w:hAnsi="Arial"/>
          <w:sz w:val="22"/>
        </w:rPr>
        <w:t>beschlusses</w:t>
      </w:r>
      <w:r w:rsidR="00ED7938" w:rsidRPr="00DD5D71">
        <w:rPr>
          <w:rFonts w:ascii="Arial" w:hAnsi="Arial"/>
          <w:sz w:val="22"/>
        </w:rPr>
        <w:t xml:space="preserve"> vom </w:t>
      </w:r>
      <w:r w:rsidR="004D385E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85E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4D385E" w:rsidRPr="007639B9">
        <w:rPr>
          <w:rFonts w:ascii="Arial" w:hAnsi="Arial" w:cs="Arial"/>
          <w:sz w:val="22"/>
          <w:szCs w:val="22"/>
        </w:rPr>
      </w:r>
      <w:r w:rsidR="004D385E" w:rsidRPr="007639B9">
        <w:rPr>
          <w:rFonts w:ascii="Arial" w:hAnsi="Arial" w:cs="Arial"/>
          <w:sz w:val="22"/>
          <w:szCs w:val="22"/>
        </w:rPr>
        <w:fldChar w:fldCharType="separate"/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hAnsi="Arial" w:cs="Arial"/>
          <w:sz w:val="22"/>
          <w:szCs w:val="22"/>
        </w:rPr>
        <w:fldChar w:fldCharType="end"/>
      </w:r>
      <w:r w:rsidR="00ED7938" w:rsidRPr="00DD5D71">
        <w:rPr>
          <w:rFonts w:ascii="Arial" w:hAnsi="Arial"/>
          <w:sz w:val="22"/>
        </w:rPr>
        <w:t xml:space="preserve"> über die Durchführung der genehmigten Kap</w:t>
      </w:r>
      <w:r w:rsidR="00063EFC" w:rsidRPr="00DD5D71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 xml:space="preserve">talerhöhung im Umfange von </w:t>
      </w:r>
      <w:r w:rsidR="004D385E">
        <w:rPr>
          <w:rFonts w:ascii="Arial" w:hAnsi="Arial"/>
          <w:sz w:val="22"/>
        </w:rPr>
        <w:t>CHF </w:t>
      </w:r>
      <w:r w:rsidR="004D385E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85E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4D385E" w:rsidRPr="007639B9">
        <w:rPr>
          <w:rFonts w:ascii="Arial" w:hAnsi="Arial" w:cs="Arial"/>
          <w:sz w:val="22"/>
          <w:szCs w:val="22"/>
        </w:rPr>
      </w:r>
      <w:r w:rsidR="004D385E" w:rsidRPr="007639B9">
        <w:rPr>
          <w:rFonts w:ascii="Arial" w:hAnsi="Arial" w:cs="Arial"/>
          <w:sz w:val="22"/>
          <w:szCs w:val="22"/>
        </w:rPr>
        <w:fldChar w:fldCharType="separate"/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hAnsi="Arial" w:cs="Arial"/>
          <w:sz w:val="22"/>
          <w:szCs w:val="22"/>
        </w:rPr>
        <w:fldChar w:fldCharType="end"/>
      </w:r>
      <w:r w:rsidR="004D385E">
        <w:rPr>
          <w:rFonts w:ascii="Arial" w:hAnsi="Arial"/>
          <w:sz w:val="22"/>
        </w:rPr>
        <w:t>;</w:t>
      </w:r>
    </w:p>
    <w:p w:rsidR="00AB1F52" w:rsidRDefault="00AB1F52">
      <w:pPr>
        <w:ind w:left="426" w:hanging="426"/>
        <w:jc w:val="both"/>
        <w:rPr>
          <w:rFonts w:ascii="Arial" w:hAnsi="Arial"/>
          <w:sz w:val="22"/>
        </w:rPr>
      </w:pPr>
    </w:p>
    <w:p w:rsidR="00FD4229" w:rsidRDefault="00597580" w:rsidP="00FD4229">
      <w:pPr>
        <w:tabs>
          <w:tab w:val="left" w:pos="0"/>
        </w:tabs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z w:val="22"/>
        </w:rPr>
        <w:tab/>
      </w:r>
      <w:r w:rsidR="004D385E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385E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4D385E" w:rsidRPr="007639B9">
        <w:rPr>
          <w:rFonts w:ascii="Arial" w:hAnsi="Arial" w:cs="Arial"/>
          <w:sz w:val="22"/>
          <w:szCs w:val="22"/>
        </w:rPr>
      </w:r>
      <w:r w:rsidR="004D385E" w:rsidRPr="007639B9">
        <w:rPr>
          <w:rFonts w:ascii="Arial" w:hAnsi="Arial" w:cs="Arial"/>
          <w:sz w:val="22"/>
          <w:szCs w:val="22"/>
        </w:rPr>
        <w:fldChar w:fldCharType="separate"/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4D385E" w:rsidRPr="007639B9">
        <w:rPr>
          <w:rFonts w:ascii="Arial" w:hAnsi="Arial" w:cs="Arial"/>
          <w:sz w:val="22"/>
          <w:szCs w:val="22"/>
        </w:rPr>
        <w:fldChar w:fldCharType="end"/>
      </w:r>
      <w:r w:rsidRPr="00597580">
        <w:rPr>
          <w:rFonts w:ascii="Arial" w:hAnsi="Arial"/>
          <w:sz w:val="22"/>
        </w:rPr>
        <w:t xml:space="preserve"> </w:t>
      </w:r>
      <w:r w:rsidR="00FD4229">
        <w:rPr>
          <w:rFonts w:ascii="Arial" w:hAnsi="Arial"/>
          <w:sz w:val="22"/>
        </w:rPr>
        <w:t xml:space="preserve">Zeichnungsscheine gemäss Art. 652 </w:t>
      </w:r>
      <w:r w:rsidR="00401930">
        <w:rPr>
          <w:rFonts w:ascii="Arial" w:hAnsi="Arial"/>
          <w:sz w:val="22"/>
        </w:rPr>
        <w:t>alt</w:t>
      </w:r>
      <w:r w:rsidR="00FD4229">
        <w:rPr>
          <w:rFonts w:ascii="Arial" w:hAnsi="Arial"/>
          <w:sz w:val="22"/>
        </w:rPr>
        <w:t>OR, wonach das neu aus</w:t>
      </w:r>
      <w:r w:rsidR="00401930">
        <w:rPr>
          <w:rFonts w:ascii="Arial" w:hAnsi="Arial"/>
          <w:sz w:val="22"/>
        </w:rPr>
        <w:t>gegebene</w:t>
      </w:r>
      <w:r w:rsidR="00CD0EE8">
        <w:rPr>
          <w:rFonts w:ascii="Arial" w:hAnsi="Arial"/>
          <w:sz w:val="22"/>
        </w:rPr>
        <w:t xml:space="preserve"> Aktienkapital</w:t>
      </w:r>
      <w:r w:rsidR="007C561C">
        <w:rPr>
          <w:rFonts w:ascii="Arial" w:hAnsi="Arial"/>
          <w:sz w:val="22"/>
        </w:rPr>
        <w:t xml:space="preserve"> von CHF </w:t>
      </w:r>
      <w:r w:rsidR="007C561C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61C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7C561C" w:rsidRPr="007639B9">
        <w:rPr>
          <w:rFonts w:ascii="Arial" w:hAnsi="Arial" w:cs="Arial"/>
          <w:sz w:val="22"/>
          <w:szCs w:val="22"/>
        </w:rPr>
      </w:r>
      <w:r w:rsidR="007C561C" w:rsidRPr="007639B9">
        <w:rPr>
          <w:rFonts w:ascii="Arial" w:hAnsi="Arial" w:cs="Arial"/>
          <w:sz w:val="22"/>
          <w:szCs w:val="22"/>
        </w:rPr>
        <w:fldChar w:fldCharType="separate"/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hAnsi="Arial" w:cs="Arial"/>
          <w:sz w:val="22"/>
          <w:szCs w:val="22"/>
        </w:rPr>
        <w:fldChar w:fldCharType="end"/>
      </w:r>
      <w:r w:rsidR="00FD4229">
        <w:rPr>
          <w:rFonts w:ascii="Arial" w:hAnsi="Arial"/>
          <w:sz w:val="22"/>
        </w:rPr>
        <w:t xml:space="preserve"> vollständig gezeichnet ist</w:t>
      </w:r>
      <w:r w:rsidR="007C561C">
        <w:rPr>
          <w:rFonts w:ascii="Arial" w:hAnsi="Arial"/>
          <w:sz w:val="22"/>
        </w:rPr>
        <w:t>;</w:t>
      </w:r>
    </w:p>
    <w:p w:rsidR="00FD4229" w:rsidRDefault="00FD4229" w:rsidP="003D5E28">
      <w:pPr>
        <w:tabs>
          <w:tab w:val="left" w:pos="851"/>
        </w:tabs>
        <w:jc w:val="both"/>
        <w:rPr>
          <w:rFonts w:ascii="Arial" w:hAnsi="Arial"/>
          <w:sz w:val="22"/>
        </w:rPr>
      </w:pPr>
    </w:p>
    <w:p w:rsidR="00ED7938" w:rsidRDefault="00AB1F52" w:rsidP="00401930">
      <w:pPr>
        <w:tabs>
          <w:tab w:val="left" w:pos="851"/>
        </w:tabs>
        <w:ind w:left="426" w:hanging="426"/>
        <w:jc w:val="both"/>
        <w:rPr>
          <w:rFonts w:ascii="Arial" w:hAnsi="Arial"/>
          <w:sz w:val="22"/>
        </w:rPr>
      </w:pPr>
      <w:r w:rsidRPr="00AB1F52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</w:r>
      <w:r w:rsidR="00ED7938">
        <w:rPr>
          <w:rFonts w:ascii="Arial" w:hAnsi="Arial"/>
          <w:sz w:val="22"/>
        </w:rPr>
        <w:t>schriftliche Bescheinigung vom</w:t>
      </w:r>
      <w:r w:rsidR="007C561C">
        <w:rPr>
          <w:rFonts w:ascii="Arial" w:hAnsi="Arial"/>
          <w:sz w:val="22"/>
        </w:rPr>
        <w:t xml:space="preserve"> </w:t>
      </w:r>
      <w:r w:rsidR="007C561C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61C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7C561C" w:rsidRPr="007639B9">
        <w:rPr>
          <w:rFonts w:ascii="Arial" w:hAnsi="Arial" w:cs="Arial"/>
          <w:sz w:val="22"/>
          <w:szCs w:val="22"/>
        </w:rPr>
      </w:r>
      <w:r w:rsidR="007C561C" w:rsidRPr="007639B9">
        <w:rPr>
          <w:rFonts w:ascii="Arial" w:hAnsi="Arial" w:cs="Arial"/>
          <w:sz w:val="22"/>
          <w:szCs w:val="22"/>
        </w:rPr>
        <w:fldChar w:fldCharType="separate"/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hAnsi="Arial" w:cs="Arial"/>
          <w:sz w:val="22"/>
          <w:szCs w:val="22"/>
        </w:rPr>
        <w:fldChar w:fldCharType="end"/>
      </w:r>
      <w:r w:rsidR="00006CD4">
        <w:rPr>
          <w:rFonts w:ascii="Arial" w:hAnsi="Arial"/>
          <w:sz w:val="22"/>
        </w:rPr>
        <w:t xml:space="preserve"> der</w:t>
      </w:r>
      <w:r w:rsidR="007C561C">
        <w:rPr>
          <w:rFonts w:ascii="Arial" w:hAnsi="Arial"/>
          <w:sz w:val="22"/>
        </w:rPr>
        <w:t xml:space="preserve"> </w:t>
      </w:r>
      <w:r w:rsidR="007C561C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61C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7C561C" w:rsidRPr="007639B9">
        <w:rPr>
          <w:rFonts w:ascii="Arial" w:hAnsi="Arial" w:cs="Arial"/>
          <w:sz w:val="22"/>
          <w:szCs w:val="22"/>
        </w:rPr>
      </w:r>
      <w:r w:rsidR="007C561C" w:rsidRPr="007639B9">
        <w:rPr>
          <w:rFonts w:ascii="Arial" w:hAnsi="Arial" w:cs="Arial"/>
          <w:sz w:val="22"/>
          <w:szCs w:val="22"/>
        </w:rPr>
        <w:fldChar w:fldCharType="separate"/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hAnsi="Arial" w:cs="Arial"/>
          <w:sz w:val="22"/>
          <w:szCs w:val="22"/>
        </w:rPr>
        <w:fldChar w:fldCharType="end"/>
      </w:r>
      <w:r w:rsidR="00ED7938">
        <w:rPr>
          <w:rFonts w:ascii="Arial" w:hAnsi="Arial"/>
          <w:sz w:val="22"/>
        </w:rPr>
        <w:t>, als dem Bundesgesetz über die Banken und Sparkassen unterstelltes Institut, über die Hin</w:t>
      </w:r>
      <w:r w:rsidR="00063EFC">
        <w:rPr>
          <w:rFonts w:ascii="Arial" w:hAnsi="Arial"/>
          <w:sz w:val="22"/>
        </w:rPr>
        <w:t>terlegung von CHF </w:t>
      </w:r>
      <w:r w:rsidR="007C561C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61C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7C561C" w:rsidRPr="007639B9">
        <w:rPr>
          <w:rFonts w:ascii="Arial" w:hAnsi="Arial" w:cs="Arial"/>
          <w:sz w:val="22"/>
          <w:szCs w:val="22"/>
        </w:rPr>
      </w:r>
      <w:r w:rsidR="007C561C" w:rsidRPr="007639B9">
        <w:rPr>
          <w:rFonts w:ascii="Arial" w:hAnsi="Arial" w:cs="Arial"/>
          <w:sz w:val="22"/>
          <w:szCs w:val="22"/>
        </w:rPr>
        <w:fldChar w:fldCharType="separate"/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hAnsi="Arial" w:cs="Arial"/>
          <w:sz w:val="22"/>
          <w:szCs w:val="22"/>
        </w:rPr>
        <w:fldChar w:fldCharType="end"/>
      </w:r>
      <w:r w:rsidR="00401930">
        <w:rPr>
          <w:rFonts w:ascii="Arial" w:hAnsi="Arial"/>
          <w:sz w:val="22"/>
        </w:rPr>
        <w:t xml:space="preserve"> </w:t>
      </w:r>
      <w:r w:rsidR="00ED7938">
        <w:rPr>
          <w:rFonts w:ascii="Arial" w:hAnsi="Arial"/>
          <w:sz w:val="22"/>
        </w:rPr>
        <w:t>zur ausschliesslichen Verfügung der Gesellschaft. Diese Hinterlage dient zur vollständigen Leistung der von den Z</w:t>
      </w:r>
      <w:r w:rsidR="000A4A0A">
        <w:rPr>
          <w:rFonts w:ascii="Arial" w:hAnsi="Arial"/>
          <w:sz w:val="22"/>
        </w:rPr>
        <w:t>eichnern versprochenen Einlagen;</w:t>
      </w:r>
    </w:p>
    <w:p w:rsidR="000710F4" w:rsidRDefault="000710F4">
      <w:pPr>
        <w:ind w:left="426" w:hanging="426"/>
        <w:jc w:val="both"/>
        <w:rPr>
          <w:rFonts w:ascii="Arial" w:hAnsi="Arial"/>
          <w:sz w:val="22"/>
        </w:rPr>
      </w:pPr>
    </w:p>
    <w:p w:rsidR="00ED7938" w:rsidRDefault="00ED7938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 xml:space="preserve">Kapitalerhöhungsbericht des Verwaltungsrates gemäss Art. 652e </w:t>
      </w:r>
      <w:r w:rsidR="00401930">
        <w:rPr>
          <w:rFonts w:ascii="Arial" w:hAnsi="Arial"/>
          <w:sz w:val="22"/>
        </w:rPr>
        <w:t>alt</w:t>
      </w:r>
      <w:r w:rsidR="00CD0EE8">
        <w:rPr>
          <w:rFonts w:ascii="Arial" w:hAnsi="Arial"/>
          <w:sz w:val="22"/>
        </w:rPr>
        <w:t xml:space="preserve">OR vom </w:t>
      </w:r>
      <w:r w:rsidR="007C561C" w:rsidRPr="007639B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561C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7C561C" w:rsidRPr="007639B9">
        <w:rPr>
          <w:rFonts w:ascii="Arial" w:hAnsi="Arial" w:cs="Arial"/>
          <w:sz w:val="22"/>
          <w:szCs w:val="22"/>
        </w:rPr>
      </w:r>
      <w:r w:rsidR="007C561C" w:rsidRPr="007639B9">
        <w:rPr>
          <w:rFonts w:ascii="Arial" w:hAnsi="Arial" w:cs="Arial"/>
          <w:sz w:val="22"/>
          <w:szCs w:val="22"/>
        </w:rPr>
        <w:fldChar w:fldCharType="separate"/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7C561C" w:rsidRPr="007639B9">
        <w:rPr>
          <w:rFonts w:ascii="Arial" w:hAnsi="Arial" w:cs="Arial"/>
          <w:sz w:val="22"/>
          <w:szCs w:val="22"/>
        </w:rPr>
        <w:fldChar w:fldCharType="end"/>
      </w:r>
      <w:r w:rsidR="007C561C">
        <w:rPr>
          <w:rFonts w:ascii="Arial" w:hAnsi="Arial"/>
          <w:sz w:val="22"/>
        </w:rPr>
        <w:t>;</w:t>
      </w:r>
    </w:p>
    <w:p w:rsidR="007C561C" w:rsidRDefault="007C561C">
      <w:pPr>
        <w:ind w:left="426" w:hanging="426"/>
        <w:jc w:val="both"/>
        <w:rPr>
          <w:rFonts w:ascii="Arial" w:hAnsi="Arial"/>
          <w:sz w:val="22"/>
        </w:rPr>
      </w:pPr>
    </w:p>
    <w:p w:rsidR="007C561C" w:rsidRPr="007C561C" w:rsidRDefault="007C561C" w:rsidP="007C561C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</w:r>
      <w:r w:rsidRPr="005F05AE">
        <w:rPr>
          <w:rFonts w:ascii="Arial" w:hAnsi="Arial"/>
          <w:sz w:val="22"/>
        </w:rPr>
        <w:t xml:space="preserve">Prüfungsbestätigung gemäss Art. 652f Abs. 1 altOR vom </w:t>
      </w:r>
      <w:r w:rsidRPr="005F05AE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05AE">
        <w:rPr>
          <w:rFonts w:ascii="Arial" w:hAnsi="Arial"/>
          <w:sz w:val="22"/>
        </w:rPr>
        <w:instrText xml:space="preserve"> FORMTEXT </w:instrText>
      </w:r>
      <w:r w:rsidRPr="005F05AE">
        <w:rPr>
          <w:rFonts w:ascii="Arial" w:hAnsi="Arial"/>
          <w:sz w:val="22"/>
        </w:rPr>
      </w:r>
      <w:r w:rsidRPr="005F05AE">
        <w:rPr>
          <w:rFonts w:ascii="Arial" w:hAnsi="Arial"/>
          <w:sz w:val="22"/>
        </w:rPr>
        <w:fldChar w:fldCharType="separate"/>
      </w:r>
      <w:r w:rsidRPr="005F05AE">
        <w:rPr>
          <w:rFonts w:ascii="Arial" w:hAnsi="Arial"/>
          <w:sz w:val="22"/>
        </w:rPr>
        <w:t> </w:t>
      </w:r>
      <w:r w:rsidRPr="005F05AE">
        <w:rPr>
          <w:rFonts w:ascii="Arial" w:hAnsi="Arial"/>
          <w:sz w:val="22"/>
        </w:rPr>
        <w:t> </w:t>
      </w:r>
      <w:r w:rsidRPr="005F05AE">
        <w:rPr>
          <w:rFonts w:ascii="Arial" w:hAnsi="Arial"/>
          <w:sz w:val="22"/>
        </w:rPr>
        <w:t> </w:t>
      </w:r>
      <w:r w:rsidRPr="005F05AE">
        <w:rPr>
          <w:rFonts w:ascii="Arial" w:hAnsi="Arial"/>
          <w:sz w:val="22"/>
        </w:rPr>
        <w:t> </w:t>
      </w:r>
      <w:r w:rsidRPr="005F05AE">
        <w:rPr>
          <w:rFonts w:ascii="Arial" w:hAnsi="Arial"/>
          <w:sz w:val="22"/>
        </w:rPr>
        <w:t> </w:t>
      </w:r>
      <w:r w:rsidRPr="005F05AE">
        <w:rPr>
          <w:rFonts w:ascii="Arial" w:hAnsi="Arial"/>
          <w:sz w:val="22"/>
        </w:rPr>
        <w:fldChar w:fldCharType="end"/>
      </w:r>
      <w:r w:rsidRPr="005F05AE">
        <w:rPr>
          <w:rFonts w:ascii="Arial" w:hAnsi="Arial"/>
          <w:sz w:val="22"/>
        </w:rPr>
        <w:t xml:space="preserve"> des zugelassenen Revisors </w:t>
      </w:r>
      <w:r w:rsidRPr="005F05AE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05AE">
        <w:rPr>
          <w:rFonts w:ascii="Arial" w:hAnsi="Arial"/>
          <w:sz w:val="22"/>
        </w:rPr>
        <w:instrText xml:space="preserve"> FORMTEXT </w:instrText>
      </w:r>
      <w:r w:rsidRPr="005F05AE">
        <w:rPr>
          <w:rFonts w:ascii="Arial" w:hAnsi="Arial"/>
          <w:sz w:val="22"/>
        </w:rPr>
      </w:r>
      <w:r w:rsidRPr="005F05AE">
        <w:rPr>
          <w:rFonts w:ascii="Arial" w:hAnsi="Arial"/>
          <w:sz w:val="22"/>
        </w:rPr>
        <w:fldChar w:fldCharType="separate"/>
      </w:r>
      <w:r w:rsidRPr="005F05AE">
        <w:rPr>
          <w:rFonts w:ascii="Arial" w:hAnsi="Arial"/>
          <w:sz w:val="22"/>
        </w:rPr>
        <w:t> </w:t>
      </w:r>
      <w:r w:rsidRPr="005F05AE">
        <w:rPr>
          <w:rFonts w:ascii="Arial" w:hAnsi="Arial"/>
          <w:sz w:val="22"/>
        </w:rPr>
        <w:t> </w:t>
      </w:r>
      <w:r w:rsidRPr="005F05AE">
        <w:rPr>
          <w:rFonts w:ascii="Arial" w:hAnsi="Arial"/>
          <w:sz w:val="22"/>
        </w:rPr>
        <w:t> </w:t>
      </w:r>
      <w:r w:rsidRPr="005F05AE">
        <w:rPr>
          <w:rFonts w:ascii="Arial" w:hAnsi="Arial"/>
          <w:sz w:val="22"/>
        </w:rPr>
        <w:t> </w:t>
      </w:r>
      <w:r w:rsidRPr="005F05AE">
        <w:rPr>
          <w:rFonts w:ascii="Arial" w:hAnsi="Arial"/>
          <w:sz w:val="22"/>
        </w:rPr>
        <w:t> </w:t>
      </w:r>
      <w:r w:rsidRPr="005F05AE">
        <w:rPr>
          <w:rFonts w:ascii="Arial" w:hAnsi="Arial"/>
          <w:sz w:val="22"/>
        </w:rPr>
        <w:fldChar w:fldCharType="end"/>
      </w:r>
      <w:r w:rsidRPr="005F05AE">
        <w:rPr>
          <w:rFonts w:ascii="Arial" w:hAnsi="Arial"/>
          <w:sz w:val="22"/>
        </w:rPr>
        <w:t>, wonach der Bericht des Verwaltungsrates vollständig und richtig ist.</w:t>
      </w:r>
    </w:p>
    <w:p w:rsidR="00ED7938" w:rsidRPr="004D385E" w:rsidRDefault="00ED7938" w:rsidP="004D385E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lastRenderedPageBreak/>
        <w:t>III.</w:t>
      </w:r>
    </w:p>
    <w:p w:rsidR="00ED7938" w:rsidRDefault="00ED793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Aufgrund dieser Belege stellt der Verwaltungsrat</w:t>
      </w:r>
      <w:r w:rsidR="001E2A47">
        <w:rPr>
          <w:rFonts w:ascii="Arial" w:hAnsi="Arial"/>
          <w:sz w:val="22"/>
        </w:rPr>
        <w:t xml:space="preserve"> </w:t>
      </w:r>
      <w:r w:rsidR="007C561C">
        <w:rPr>
          <w:rFonts w:ascii="Arial" w:hAnsi="Arial"/>
          <w:sz w:val="22"/>
        </w:rPr>
        <w:t>einstimmig fest, dass</w:t>
      </w:r>
    </w:p>
    <w:p w:rsidR="00ED7938" w:rsidRDefault="00ED7938">
      <w:pPr>
        <w:jc w:val="both"/>
        <w:rPr>
          <w:rFonts w:ascii="Arial" w:hAnsi="Arial"/>
          <w:sz w:val="22"/>
        </w:rPr>
      </w:pPr>
    </w:p>
    <w:p w:rsidR="00ED7938" w:rsidRDefault="00ED7938" w:rsidP="001E2A47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sämtliche neu ausgegebenen Aktien gültig gezeichnet sind;</w:t>
      </w:r>
    </w:p>
    <w:p w:rsidR="004E2F4E" w:rsidRDefault="004E2F4E">
      <w:pPr>
        <w:jc w:val="both"/>
        <w:rPr>
          <w:rFonts w:ascii="Arial" w:hAnsi="Arial"/>
          <w:sz w:val="22"/>
        </w:rPr>
      </w:pPr>
    </w:p>
    <w:p w:rsidR="00ED7938" w:rsidRDefault="00ED7938" w:rsidP="001E2A47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die versprochenen Einlagen dem gesamten Ausgabebetrag entsprechen;</w:t>
      </w:r>
    </w:p>
    <w:p w:rsidR="004E2F4E" w:rsidRDefault="004E2F4E">
      <w:pPr>
        <w:jc w:val="both"/>
        <w:rPr>
          <w:rFonts w:ascii="Arial" w:hAnsi="Arial"/>
          <w:sz w:val="22"/>
        </w:rPr>
      </w:pPr>
    </w:p>
    <w:p w:rsidR="00ED7938" w:rsidRDefault="00ED7938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die in Geld geleiste</w:t>
      </w:r>
      <w:r w:rsidR="00063EFC">
        <w:rPr>
          <w:rFonts w:ascii="Arial" w:hAnsi="Arial"/>
          <w:sz w:val="22"/>
        </w:rPr>
        <w:t>t</w:t>
      </w:r>
      <w:r w:rsidR="00954648">
        <w:rPr>
          <w:rFonts w:ascii="Arial" w:hAnsi="Arial"/>
          <w:sz w:val="22"/>
        </w:rPr>
        <w:t>en Einlagen</w:t>
      </w:r>
      <w:r w:rsidR="000A4A0A">
        <w:rPr>
          <w:rFonts w:ascii="Arial" w:hAnsi="Arial"/>
          <w:sz w:val="22"/>
        </w:rPr>
        <w:t xml:space="preserve"> im Betrage von CHF </w:t>
      </w:r>
      <w:r w:rsidR="000A4A0A"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4A0A"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="000A4A0A" w:rsidRPr="007639B9">
        <w:rPr>
          <w:rFonts w:ascii="Arial" w:hAnsi="Arial" w:cs="Arial"/>
          <w:sz w:val="22"/>
          <w:szCs w:val="22"/>
        </w:rPr>
      </w:r>
      <w:r w:rsidR="000A4A0A" w:rsidRPr="007639B9">
        <w:rPr>
          <w:rFonts w:ascii="Arial" w:hAnsi="Arial" w:cs="Arial"/>
          <w:sz w:val="22"/>
          <w:szCs w:val="22"/>
        </w:rPr>
        <w:fldChar w:fldCharType="separate"/>
      </w:r>
      <w:r w:rsidR="000A4A0A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0A4A0A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0A4A0A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0A4A0A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0A4A0A"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="000A4A0A" w:rsidRPr="007639B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bei der genannten Bank zur ausschliesslichen Verfügung der</w:t>
      </w:r>
      <w:r w:rsidR="005F05AE">
        <w:rPr>
          <w:rFonts w:ascii="Arial" w:hAnsi="Arial"/>
          <w:sz w:val="22"/>
        </w:rPr>
        <w:t xml:space="preserve"> Gesellschaft hinterlegt wurden, </w:t>
      </w:r>
      <w:r>
        <w:rPr>
          <w:rFonts w:ascii="Arial" w:hAnsi="Arial"/>
          <w:sz w:val="22"/>
        </w:rPr>
        <w:t>und damit die Einlagen entsprechend den Anforderungen des Ge</w:t>
      </w:r>
      <w:r w:rsidR="0029032F">
        <w:rPr>
          <w:rFonts w:ascii="Arial" w:hAnsi="Arial"/>
          <w:sz w:val="22"/>
        </w:rPr>
        <w:t xml:space="preserve">setzes, </w:t>
      </w:r>
      <w:r>
        <w:rPr>
          <w:rFonts w:ascii="Arial" w:hAnsi="Arial"/>
          <w:sz w:val="22"/>
        </w:rPr>
        <w:t>der Statuten</w:t>
      </w:r>
      <w:r w:rsidR="0029032F">
        <w:rPr>
          <w:rFonts w:ascii="Arial" w:hAnsi="Arial"/>
          <w:sz w:val="22"/>
        </w:rPr>
        <w:t xml:space="preserve"> und des Generalversammlungsbeschlusses</w:t>
      </w:r>
      <w:r>
        <w:rPr>
          <w:rFonts w:ascii="Arial" w:hAnsi="Arial"/>
          <w:sz w:val="22"/>
        </w:rPr>
        <w:t xml:space="preserve"> sowie des Verwaltungsr</w:t>
      </w:r>
      <w:r w:rsidR="000A4A0A">
        <w:rPr>
          <w:rFonts w:ascii="Arial" w:hAnsi="Arial"/>
          <w:sz w:val="22"/>
        </w:rPr>
        <w:t>atsbeschlusses geleistet wurden;</w:t>
      </w:r>
    </w:p>
    <w:p w:rsidR="009C2747" w:rsidRDefault="009C2747" w:rsidP="009C2747">
      <w:pPr>
        <w:ind w:left="426" w:hanging="426"/>
        <w:jc w:val="both"/>
        <w:rPr>
          <w:rFonts w:ascii="Arial" w:hAnsi="Arial"/>
          <w:sz w:val="22"/>
        </w:rPr>
      </w:pPr>
    </w:p>
    <w:p w:rsidR="009C2747" w:rsidRDefault="009C2747" w:rsidP="009C2747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</w:r>
      <w:r w:rsidRPr="00BF0B21">
        <w:rPr>
          <w:rFonts w:ascii="Arial" w:hAnsi="Arial"/>
          <w:sz w:val="22"/>
        </w:rPr>
        <w:t>keine anderen Sacheinlagen, Sachübernahmen und beabsichtigten Sachübernahmen, Verrechnungstatbestände oder besonderen Vorteile bestehen als die in den Belegen genannten.</w:t>
      </w:r>
    </w:p>
    <w:p w:rsidR="00ED7938" w:rsidRPr="004D385E" w:rsidRDefault="00ED7938" w:rsidP="004D385E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t>IV.</w:t>
      </w:r>
    </w:p>
    <w:p w:rsidR="00ED7938" w:rsidRDefault="00ED793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Verwaltungsrat beschliesst</w:t>
      </w:r>
      <w:r w:rsidR="0095464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ein</w:t>
      </w:r>
      <w:r w:rsidR="00353685">
        <w:rPr>
          <w:rFonts w:ascii="Arial" w:hAnsi="Arial"/>
          <w:sz w:val="22"/>
        </w:rPr>
        <w:t>st</w:t>
      </w:r>
      <w:r w:rsidR="00CD0EE8">
        <w:rPr>
          <w:rFonts w:ascii="Arial" w:hAnsi="Arial"/>
          <w:sz w:val="22"/>
        </w:rPr>
        <w:t xml:space="preserve">immig, </w:t>
      </w:r>
      <w:r w:rsidR="007C561C">
        <w:rPr>
          <w:rFonts w:ascii="Arial" w:hAnsi="Arial"/>
          <w:sz w:val="22"/>
        </w:rPr>
        <w:t>die</w:t>
      </w:r>
      <w:r>
        <w:rPr>
          <w:rFonts w:ascii="Arial" w:hAnsi="Arial"/>
          <w:sz w:val="22"/>
        </w:rPr>
        <w:t xml:space="preserve"> Statuten der Gesellschaft wie folgt zu ändern:</w:t>
      </w:r>
    </w:p>
    <w:p w:rsidR="00ED7938" w:rsidRDefault="00ED7938">
      <w:pPr>
        <w:jc w:val="both"/>
        <w:rPr>
          <w:rFonts w:ascii="Arial" w:hAnsi="Arial"/>
          <w:sz w:val="22"/>
        </w:rPr>
      </w:pPr>
    </w:p>
    <w:p w:rsidR="007C561C" w:rsidRPr="007639B9" w:rsidRDefault="007C561C" w:rsidP="007C561C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2"/>
      <w:r w:rsidRPr="007639B9">
        <w:rPr>
          <w:rFonts w:ascii="Arial" w:hAnsi="Arial" w:cs="Arial"/>
          <w:sz w:val="22"/>
          <w:szCs w:val="22"/>
        </w:rPr>
        <w:t>“</w:t>
      </w:r>
    </w:p>
    <w:p w:rsidR="00ED7938" w:rsidRDefault="00ED7938">
      <w:pPr>
        <w:jc w:val="both"/>
        <w:rPr>
          <w:rFonts w:ascii="Arial" w:hAnsi="Arial"/>
          <w:sz w:val="22"/>
        </w:rPr>
      </w:pPr>
    </w:p>
    <w:p w:rsidR="000A4A0A" w:rsidRPr="000A4A0A" w:rsidRDefault="000A4A0A" w:rsidP="000A4A0A">
      <w:pPr>
        <w:jc w:val="both"/>
        <w:rPr>
          <w:rFonts w:ascii="Arial" w:hAnsi="Arial" w:cs="Arial"/>
          <w:sz w:val="22"/>
          <w:szCs w:val="22"/>
        </w:rPr>
      </w:pPr>
      <w:r w:rsidRPr="000A4A0A">
        <w:rPr>
          <w:rFonts w:ascii="Arial" w:hAnsi="Arial" w:cs="Arial"/>
          <w:sz w:val="22"/>
          <w:szCs w:val="22"/>
        </w:rPr>
        <w:t xml:space="preserve">Art. </w:t>
      </w:r>
      <w:r w:rsidRPr="000A4A0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4A0A">
        <w:rPr>
          <w:rFonts w:ascii="Arial" w:hAnsi="Arial" w:cs="Arial"/>
          <w:sz w:val="22"/>
          <w:szCs w:val="22"/>
        </w:rPr>
        <w:instrText xml:space="preserve"> FORMTEXT </w:instrText>
      </w:r>
      <w:r w:rsidRPr="000A4A0A">
        <w:rPr>
          <w:rFonts w:ascii="Arial" w:hAnsi="Arial" w:cs="Arial"/>
          <w:sz w:val="22"/>
          <w:szCs w:val="22"/>
        </w:rPr>
      </w:r>
      <w:r w:rsidRPr="000A4A0A">
        <w:rPr>
          <w:rFonts w:ascii="Arial" w:hAnsi="Arial" w:cs="Arial"/>
          <w:sz w:val="22"/>
          <w:szCs w:val="22"/>
        </w:rPr>
        <w:fldChar w:fldCharType="separate"/>
      </w:r>
      <w:r w:rsidRPr="000A4A0A">
        <w:rPr>
          <w:rFonts w:ascii="Arial" w:hAnsi="Arial" w:cs="Arial" w:hint="eastAsia"/>
          <w:sz w:val="22"/>
          <w:szCs w:val="22"/>
        </w:rPr>
        <w:t> </w:t>
      </w:r>
      <w:r w:rsidRPr="000A4A0A">
        <w:rPr>
          <w:rFonts w:ascii="Arial" w:hAnsi="Arial" w:cs="Arial" w:hint="eastAsia"/>
          <w:sz w:val="22"/>
          <w:szCs w:val="22"/>
        </w:rPr>
        <w:t> </w:t>
      </w:r>
      <w:r w:rsidRPr="000A4A0A">
        <w:rPr>
          <w:rFonts w:ascii="Arial" w:hAnsi="Arial" w:cs="Arial" w:hint="eastAsia"/>
          <w:sz w:val="22"/>
          <w:szCs w:val="22"/>
        </w:rPr>
        <w:t> </w:t>
      </w:r>
      <w:r w:rsidRPr="000A4A0A">
        <w:rPr>
          <w:rFonts w:ascii="Arial" w:hAnsi="Arial" w:cs="Arial" w:hint="eastAsia"/>
          <w:sz w:val="22"/>
          <w:szCs w:val="22"/>
        </w:rPr>
        <w:t> </w:t>
      </w:r>
      <w:r w:rsidRPr="000A4A0A">
        <w:rPr>
          <w:rFonts w:ascii="Arial" w:hAnsi="Arial" w:cs="Arial" w:hint="eastAsia"/>
          <w:sz w:val="22"/>
          <w:szCs w:val="22"/>
        </w:rPr>
        <w:t> </w:t>
      </w:r>
      <w:r w:rsidRPr="000A4A0A">
        <w:rPr>
          <w:rFonts w:ascii="Arial" w:hAnsi="Arial" w:cs="Arial"/>
          <w:sz w:val="22"/>
          <w:szCs w:val="22"/>
        </w:rPr>
        <w:fldChar w:fldCharType="end"/>
      </w:r>
      <w:r w:rsidRPr="000A4A0A">
        <w:rPr>
          <w:rFonts w:ascii="Arial" w:hAnsi="Arial" w:cs="Arial"/>
          <w:sz w:val="22"/>
          <w:szCs w:val="22"/>
        </w:rPr>
        <w:t xml:space="preserve"> über die genehmigte Kapitalerhöhung vom </w:t>
      </w:r>
      <w:r w:rsidRPr="000A4A0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4A0A">
        <w:rPr>
          <w:rFonts w:ascii="Arial" w:hAnsi="Arial" w:cs="Arial"/>
          <w:sz w:val="22"/>
          <w:szCs w:val="22"/>
        </w:rPr>
        <w:instrText xml:space="preserve"> FORMTEXT </w:instrText>
      </w:r>
      <w:r w:rsidRPr="000A4A0A">
        <w:rPr>
          <w:rFonts w:ascii="Arial" w:hAnsi="Arial" w:cs="Arial"/>
          <w:sz w:val="22"/>
          <w:szCs w:val="22"/>
        </w:rPr>
      </w:r>
      <w:r w:rsidRPr="000A4A0A">
        <w:rPr>
          <w:rFonts w:ascii="Arial" w:hAnsi="Arial" w:cs="Arial"/>
          <w:sz w:val="22"/>
          <w:szCs w:val="22"/>
        </w:rPr>
        <w:fldChar w:fldCharType="separate"/>
      </w:r>
      <w:r w:rsidRPr="000A4A0A">
        <w:rPr>
          <w:rFonts w:ascii="Arial" w:hAnsi="Arial" w:cs="Arial" w:hint="eastAsia"/>
          <w:sz w:val="22"/>
          <w:szCs w:val="22"/>
        </w:rPr>
        <w:t> </w:t>
      </w:r>
      <w:r w:rsidRPr="000A4A0A">
        <w:rPr>
          <w:rFonts w:ascii="Arial" w:hAnsi="Arial" w:cs="Arial" w:hint="eastAsia"/>
          <w:sz w:val="22"/>
          <w:szCs w:val="22"/>
        </w:rPr>
        <w:t> </w:t>
      </w:r>
      <w:r w:rsidRPr="000A4A0A">
        <w:rPr>
          <w:rFonts w:ascii="Arial" w:hAnsi="Arial" w:cs="Arial" w:hint="eastAsia"/>
          <w:sz w:val="22"/>
          <w:szCs w:val="22"/>
        </w:rPr>
        <w:t> </w:t>
      </w:r>
      <w:r w:rsidRPr="000A4A0A">
        <w:rPr>
          <w:rFonts w:ascii="Arial" w:hAnsi="Arial" w:cs="Arial" w:hint="eastAsia"/>
          <w:sz w:val="22"/>
          <w:szCs w:val="22"/>
        </w:rPr>
        <w:t> </w:t>
      </w:r>
      <w:r w:rsidRPr="000A4A0A">
        <w:rPr>
          <w:rFonts w:ascii="Arial" w:hAnsi="Arial" w:cs="Arial" w:hint="eastAsia"/>
          <w:sz w:val="22"/>
          <w:szCs w:val="22"/>
        </w:rPr>
        <w:t> </w:t>
      </w:r>
      <w:r w:rsidRPr="000A4A0A">
        <w:rPr>
          <w:rFonts w:ascii="Arial" w:hAnsi="Arial" w:cs="Arial"/>
          <w:sz w:val="22"/>
          <w:szCs w:val="22"/>
        </w:rPr>
        <w:fldChar w:fldCharType="end"/>
      </w:r>
      <w:r w:rsidRPr="000A4A0A">
        <w:rPr>
          <w:rFonts w:ascii="Arial" w:hAnsi="Arial" w:cs="Arial"/>
          <w:sz w:val="22"/>
          <w:szCs w:val="22"/>
        </w:rPr>
        <w:t xml:space="preserve"> wird gestrichen.</w:t>
      </w:r>
    </w:p>
    <w:p w:rsidR="000A4A0A" w:rsidRDefault="000A4A0A">
      <w:pPr>
        <w:jc w:val="both"/>
        <w:rPr>
          <w:rFonts w:ascii="Arial" w:hAnsi="Arial"/>
          <w:sz w:val="22"/>
        </w:rPr>
      </w:pPr>
    </w:p>
    <w:p w:rsidR="00ED7938" w:rsidRDefault="00063EF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 Ü</w:t>
      </w:r>
      <w:r w:rsidR="00ED7938">
        <w:rPr>
          <w:rFonts w:ascii="Arial" w:hAnsi="Arial"/>
          <w:sz w:val="22"/>
        </w:rPr>
        <w:t>brigen gelten die bisherigen Statuten</w:t>
      </w:r>
      <w:r w:rsidR="00895ACA">
        <w:rPr>
          <w:rFonts w:ascii="Arial" w:hAnsi="Arial"/>
          <w:sz w:val="22"/>
        </w:rPr>
        <w:t>bestimmungen</w:t>
      </w:r>
      <w:r w:rsidR="00ED7938">
        <w:rPr>
          <w:rFonts w:ascii="Arial" w:hAnsi="Arial"/>
          <w:sz w:val="22"/>
        </w:rPr>
        <w:t xml:space="preserve"> unverändert weiter.</w:t>
      </w:r>
    </w:p>
    <w:p w:rsidR="00ED7938" w:rsidRPr="004D385E" w:rsidRDefault="00ED7938" w:rsidP="004D385E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t>V.</w:t>
      </w:r>
    </w:p>
    <w:p w:rsidR="00ED7938" w:rsidRDefault="00CD0EE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</w:t>
      </w:r>
      <w:r w:rsidR="00ED7938">
        <w:rPr>
          <w:rFonts w:ascii="Arial" w:hAnsi="Arial"/>
          <w:sz w:val="22"/>
        </w:rPr>
        <w:t xml:space="preserve"> Vorsitzende legt ein Exemplar der Gesellschaftsstatuten vor und erklärt, dass es sich um die vollständigen, unter Berücksichtigung der vorstehenden Änderungen gültigen Statuten handelt. Diese Statuten liegen der Urkunde bei.</w:t>
      </w:r>
    </w:p>
    <w:p w:rsidR="005F05AE" w:rsidRDefault="005F05A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D7938" w:rsidRPr="004D385E" w:rsidRDefault="00ED7938" w:rsidP="004D385E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lastRenderedPageBreak/>
        <w:t>VI.</w:t>
      </w:r>
    </w:p>
    <w:p w:rsidR="00ED7938" w:rsidRDefault="00ED793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unterzeichnende Urkundsperson bestätigt im Sinne von Art. 652g Abs. 2 </w:t>
      </w:r>
      <w:r w:rsidR="009D550A">
        <w:rPr>
          <w:rFonts w:ascii="Arial" w:hAnsi="Arial"/>
          <w:sz w:val="22"/>
        </w:rPr>
        <w:t>alt</w:t>
      </w:r>
      <w:r>
        <w:rPr>
          <w:rFonts w:ascii="Arial" w:hAnsi="Arial"/>
          <w:sz w:val="22"/>
        </w:rPr>
        <w:t>OR, dass</w:t>
      </w:r>
      <w:r w:rsidR="004E2F4E">
        <w:rPr>
          <w:rFonts w:ascii="Arial" w:hAnsi="Arial"/>
          <w:sz w:val="22"/>
        </w:rPr>
        <w:t xml:space="preserve"> ihr und </w:t>
      </w:r>
      <w:r>
        <w:rPr>
          <w:rFonts w:ascii="Arial" w:hAnsi="Arial"/>
          <w:sz w:val="22"/>
        </w:rPr>
        <w:t>dem Verwaltungsrat die in dieser Urkunde einzeln genannten Belege vorgelegen haben.</w:t>
      </w:r>
    </w:p>
    <w:p w:rsidR="00ED7938" w:rsidRPr="004D385E" w:rsidRDefault="00ED7938" w:rsidP="004D385E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4D385E">
        <w:rPr>
          <w:rFonts w:ascii="Arial" w:hAnsi="Arial" w:cs="Arial"/>
          <w:sz w:val="22"/>
          <w:szCs w:val="22"/>
        </w:rPr>
        <w:t>VII.</w:t>
      </w:r>
    </w:p>
    <w:p w:rsidR="00ED7938" w:rsidRDefault="00ED793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Verwaltungsrat hat vorstehende Statutenänderung und seine Feststellungen rechtzeitig beim Handelsregister zur E</w:t>
      </w:r>
      <w:r w:rsidR="008744C9">
        <w:rPr>
          <w:rFonts w:ascii="Arial" w:hAnsi="Arial"/>
          <w:sz w:val="22"/>
        </w:rPr>
        <w:t>intragung anzumelden, vgl. Art. </w:t>
      </w:r>
      <w:r>
        <w:rPr>
          <w:rFonts w:ascii="Arial" w:hAnsi="Arial"/>
          <w:sz w:val="22"/>
        </w:rPr>
        <w:t xml:space="preserve">652h Abs. 1 </w:t>
      </w:r>
      <w:r w:rsidR="007A7128">
        <w:rPr>
          <w:rFonts w:ascii="Arial" w:hAnsi="Arial"/>
          <w:sz w:val="22"/>
        </w:rPr>
        <w:t>alt</w:t>
      </w:r>
      <w:r>
        <w:rPr>
          <w:rFonts w:ascii="Arial" w:hAnsi="Arial"/>
          <w:sz w:val="22"/>
        </w:rPr>
        <w:t>OR.</w:t>
      </w:r>
    </w:p>
    <w:p w:rsidR="00733FD2" w:rsidRPr="007639B9" w:rsidRDefault="00733FD2" w:rsidP="00733FD2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i/>
          <w:sz w:val="22"/>
          <w:szCs w:val="22"/>
        </w:rPr>
        <w:t xml:space="preserve">,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</w:p>
    <w:p w:rsidR="00733FD2" w:rsidRPr="007639B9" w:rsidRDefault="00733FD2" w:rsidP="00733FD2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Der Vorsitzende:</w:t>
      </w:r>
      <w:r w:rsidRPr="007639B9">
        <w:rPr>
          <w:rFonts w:ascii="Arial" w:hAnsi="Arial" w:cs="Arial"/>
          <w:sz w:val="22"/>
          <w:szCs w:val="22"/>
        </w:rPr>
        <w:tab/>
        <w:t xml:space="preserve">Der </w:t>
      </w:r>
      <w:r w:rsidR="00F90465">
        <w:rPr>
          <w:rFonts w:ascii="Arial" w:hAnsi="Arial" w:cs="Arial"/>
          <w:sz w:val="22"/>
          <w:szCs w:val="22"/>
        </w:rPr>
        <w:t>Sekretär</w:t>
      </w:r>
      <w:r w:rsidRPr="007639B9">
        <w:rPr>
          <w:rFonts w:ascii="Arial" w:hAnsi="Arial" w:cs="Arial"/>
          <w:sz w:val="22"/>
          <w:szCs w:val="22"/>
        </w:rPr>
        <w:t>:</w:t>
      </w:r>
    </w:p>
    <w:p w:rsidR="00733FD2" w:rsidRPr="007639B9" w:rsidRDefault="00733FD2" w:rsidP="00733FD2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>..........................................</w:t>
      </w:r>
      <w:r w:rsidRPr="007639B9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733FD2" w:rsidRPr="007639B9" w:rsidRDefault="00733FD2" w:rsidP="00733FD2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ab/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</w:p>
    <w:p w:rsidR="00AC4EBA" w:rsidRPr="00C16D12" w:rsidRDefault="00733FD2" w:rsidP="00733FD2">
      <w:pPr>
        <w:tabs>
          <w:tab w:val="left" w:pos="426"/>
          <w:tab w:val="left" w:pos="4320"/>
        </w:tabs>
        <w:spacing w:before="48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[Bemerkung</w:t>
      </w:r>
      <w:r w:rsidR="00C16D12" w:rsidRPr="00C16D12">
        <w:rPr>
          <w:rFonts w:ascii="Arial" w:hAnsi="Arial"/>
          <w:i/>
          <w:sz w:val="22"/>
        </w:rPr>
        <w:t>:</w:t>
      </w:r>
      <w:r>
        <w:rPr>
          <w:rFonts w:ascii="Arial" w:hAnsi="Arial"/>
          <w:i/>
          <w:sz w:val="22"/>
        </w:rPr>
        <w:t xml:space="preserve"> </w:t>
      </w:r>
      <w:r w:rsidR="00C16D12" w:rsidRPr="00C16D12">
        <w:rPr>
          <w:rFonts w:ascii="Arial" w:hAnsi="Arial"/>
          <w:i/>
          <w:sz w:val="22"/>
        </w:rPr>
        <w:t>Aufgrund der Übergangsbestimmungen sind die Bestimmungen des Obligationen</w:t>
      </w:r>
      <w:r>
        <w:rPr>
          <w:rFonts w:ascii="Arial" w:hAnsi="Arial"/>
          <w:i/>
          <w:sz w:val="22"/>
        </w:rPr>
        <w:t>rechts bis 31.12.2022 anwendbar]</w:t>
      </w:r>
    </w:p>
    <w:sectPr w:rsidR="00AC4EBA" w:rsidRPr="00C16D12" w:rsidSect="00334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96" w:rsidRDefault="00950296">
      <w:r>
        <w:separator/>
      </w:r>
    </w:p>
  </w:endnote>
  <w:endnote w:type="continuationSeparator" w:id="0">
    <w:p w:rsidR="00950296" w:rsidRDefault="0095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77" w:rsidRDefault="00475D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1B" w:rsidRPr="00733FD2" w:rsidRDefault="00733FD2" w:rsidP="008E416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733FD2">
      <w:rPr>
        <w:rFonts w:ascii="Arial" w:hAnsi="Arial" w:cs="Arial"/>
        <w:sz w:val="16"/>
        <w:szCs w:val="18"/>
      </w:rPr>
      <w:fldChar w:fldCharType="begin"/>
    </w:r>
    <w:r w:rsidRPr="00733FD2">
      <w:rPr>
        <w:rFonts w:ascii="Arial" w:hAnsi="Arial" w:cs="Arial"/>
        <w:sz w:val="16"/>
        <w:szCs w:val="18"/>
      </w:rPr>
      <w:instrText xml:space="preserve"> FILENAME   \* MERGEFORMAT </w:instrText>
    </w:r>
    <w:r w:rsidRPr="00733FD2">
      <w:rPr>
        <w:rFonts w:ascii="Arial" w:hAnsi="Arial" w:cs="Arial"/>
        <w:sz w:val="16"/>
        <w:szCs w:val="18"/>
      </w:rPr>
      <w:fldChar w:fldCharType="separate"/>
    </w:r>
    <w:r w:rsidR="00334CA1">
      <w:rPr>
        <w:rFonts w:ascii="Arial" w:hAnsi="Arial" w:cs="Arial"/>
        <w:noProof/>
        <w:sz w:val="16"/>
        <w:szCs w:val="18"/>
      </w:rPr>
      <w:t>4.2.5_AG_Feststellungen, genehmigte Kapitalerhöhung</w:t>
    </w:r>
    <w:r w:rsidRPr="00733FD2">
      <w:rPr>
        <w:rFonts w:ascii="Arial" w:hAnsi="Arial" w:cs="Arial"/>
        <w:sz w:val="16"/>
        <w:szCs w:val="18"/>
      </w:rPr>
      <w:fldChar w:fldCharType="end"/>
    </w:r>
    <w:r w:rsidR="00F1391B" w:rsidRPr="00733FD2">
      <w:rPr>
        <w:rFonts w:ascii="Arial" w:hAnsi="Arial" w:cs="Arial"/>
        <w:sz w:val="16"/>
        <w:szCs w:val="18"/>
      </w:rPr>
      <w:tab/>
      <w:t xml:space="preserve">- </w:t>
    </w:r>
    <w:r w:rsidR="00F1391B" w:rsidRPr="00733FD2">
      <w:rPr>
        <w:rStyle w:val="Seitenzahl"/>
        <w:rFonts w:ascii="Arial" w:hAnsi="Arial" w:cs="Arial"/>
        <w:sz w:val="16"/>
        <w:szCs w:val="18"/>
      </w:rPr>
      <w:fldChar w:fldCharType="begin"/>
    </w:r>
    <w:r w:rsidR="00F1391B" w:rsidRPr="00733FD2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F1391B" w:rsidRPr="00733FD2">
      <w:rPr>
        <w:rStyle w:val="Seitenzahl"/>
        <w:rFonts w:ascii="Arial" w:hAnsi="Arial" w:cs="Arial"/>
        <w:sz w:val="16"/>
        <w:szCs w:val="18"/>
      </w:rPr>
      <w:fldChar w:fldCharType="separate"/>
    </w:r>
    <w:r w:rsidR="00475D77">
      <w:rPr>
        <w:rStyle w:val="Seitenzahl"/>
        <w:rFonts w:ascii="Arial" w:hAnsi="Arial" w:cs="Arial"/>
        <w:noProof/>
        <w:sz w:val="16"/>
        <w:szCs w:val="18"/>
      </w:rPr>
      <w:t>1</w:t>
    </w:r>
    <w:r w:rsidR="00F1391B" w:rsidRPr="00733FD2">
      <w:rPr>
        <w:rStyle w:val="Seitenzahl"/>
        <w:rFonts w:ascii="Arial" w:hAnsi="Arial" w:cs="Arial"/>
        <w:sz w:val="16"/>
        <w:szCs w:val="18"/>
      </w:rPr>
      <w:fldChar w:fldCharType="end"/>
    </w:r>
    <w:r w:rsidR="00F1391B" w:rsidRPr="00733FD2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1B" w:rsidRPr="00DD451C" w:rsidRDefault="00F1391B" w:rsidP="008E416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 w:rsidRPr="00DD451C">
      <w:rPr>
        <w:rFonts w:ascii="Arial" w:hAnsi="Arial" w:cs="Arial"/>
        <w:sz w:val="18"/>
        <w:szCs w:val="18"/>
      </w:rPr>
      <w:tab/>
      <w:t>-</w:t>
    </w:r>
    <w:r>
      <w:rPr>
        <w:rFonts w:ascii="Arial" w:hAnsi="Arial" w:cs="Arial"/>
        <w:sz w:val="18"/>
        <w:szCs w:val="18"/>
      </w:rPr>
      <w:t xml:space="preserve"> </w:t>
    </w:r>
    <w:r w:rsidRPr="00DD451C">
      <w:rPr>
        <w:rStyle w:val="Seitenzahl"/>
        <w:rFonts w:ascii="Arial" w:hAnsi="Arial" w:cs="Arial"/>
        <w:sz w:val="18"/>
        <w:szCs w:val="18"/>
      </w:rPr>
      <w:fldChar w:fldCharType="begin"/>
    </w:r>
    <w:r w:rsidRPr="00DD451C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DD451C">
      <w:rPr>
        <w:rStyle w:val="Seitenzahl"/>
        <w:rFonts w:ascii="Arial" w:hAnsi="Arial" w:cs="Arial"/>
        <w:sz w:val="18"/>
        <w:szCs w:val="18"/>
      </w:rPr>
      <w:fldChar w:fldCharType="separate"/>
    </w:r>
    <w:r w:rsidR="00334CA1">
      <w:rPr>
        <w:rStyle w:val="Seitenzahl"/>
        <w:rFonts w:ascii="Arial" w:hAnsi="Arial" w:cs="Arial"/>
        <w:noProof/>
        <w:sz w:val="18"/>
        <w:szCs w:val="18"/>
      </w:rPr>
      <w:t>1</w:t>
    </w:r>
    <w:r w:rsidRPr="00DD451C">
      <w:rPr>
        <w:rStyle w:val="Seitenzahl"/>
        <w:rFonts w:ascii="Arial" w:hAnsi="Arial" w:cs="Arial"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</w:t>
    </w:r>
    <w:r w:rsidRPr="00DD451C">
      <w:rPr>
        <w:rStyle w:val="Seitenzahl"/>
        <w:rFonts w:ascii="Arial" w:hAnsi="Arial" w:cs="Arial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96" w:rsidRDefault="00950296">
      <w:r>
        <w:separator/>
      </w:r>
    </w:p>
  </w:footnote>
  <w:footnote w:type="continuationSeparator" w:id="0">
    <w:p w:rsidR="00950296" w:rsidRDefault="0095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1B" w:rsidRDefault="00F1391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:rsidR="00F1391B" w:rsidRDefault="00F1391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1B" w:rsidRDefault="00F1391B">
    <w:pPr>
      <w:pStyle w:val="Kopfzeile"/>
      <w:tabs>
        <w:tab w:val="left" w:pos="7088"/>
      </w:tabs>
      <w:ind w:right="360"/>
      <w:rPr>
        <w:rFonts w:ascii="Arial" w:hAnsi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77" w:rsidRDefault="00475D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DD7"/>
    <w:multiLevelType w:val="hybridMultilevel"/>
    <w:tmpl w:val="73365514"/>
    <w:lvl w:ilvl="0" w:tplc="407886F2">
      <w:start w:val="2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Arial" w:hint="default"/>
        <w:i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82A"/>
    <w:multiLevelType w:val="multilevel"/>
    <w:tmpl w:val="DB2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4599"/>
    <w:multiLevelType w:val="hybridMultilevel"/>
    <w:tmpl w:val="663A1EC8"/>
    <w:lvl w:ilvl="0" w:tplc="DA9AB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2393"/>
    <w:multiLevelType w:val="hybridMultilevel"/>
    <w:tmpl w:val="ECA06F66"/>
    <w:lvl w:ilvl="0" w:tplc="1A14D05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25029F3"/>
    <w:multiLevelType w:val="hybridMultilevel"/>
    <w:tmpl w:val="9D2C4066"/>
    <w:lvl w:ilvl="0" w:tplc="DEDE78E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0F7D14"/>
    <w:multiLevelType w:val="hybridMultilevel"/>
    <w:tmpl w:val="DB22301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50003"/>
    <w:multiLevelType w:val="hybridMultilevel"/>
    <w:tmpl w:val="53E84C18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241"/>
    <w:multiLevelType w:val="hybridMultilevel"/>
    <w:tmpl w:val="6F84A87C"/>
    <w:lvl w:ilvl="0" w:tplc="00867DA4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99969C0"/>
    <w:multiLevelType w:val="hybridMultilevel"/>
    <w:tmpl w:val="1A06DD16"/>
    <w:lvl w:ilvl="0" w:tplc="7082875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F725E8C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Arial" w:eastAsia="Times New Roman" w:hAnsi="Arial" w:cs="Arial" w:hint="default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201A79"/>
    <w:multiLevelType w:val="hybridMultilevel"/>
    <w:tmpl w:val="81DA1D3C"/>
    <w:lvl w:ilvl="0" w:tplc="B6F68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81E7A"/>
    <w:multiLevelType w:val="hybridMultilevel"/>
    <w:tmpl w:val="EA0439A4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C6AA8"/>
    <w:multiLevelType w:val="hybridMultilevel"/>
    <w:tmpl w:val="CA4C737E"/>
    <w:lvl w:ilvl="0" w:tplc="8B1048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C4AA1"/>
    <w:multiLevelType w:val="hybridMultilevel"/>
    <w:tmpl w:val="C0E47FFE"/>
    <w:lvl w:ilvl="0" w:tplc="A9F21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11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F0"/>
    <w:rsid w:val="00004940"/>
    <w:rsid w:val="00006CD4"/>
    <w:rsid w:val="00026C60"/>
    <w:rsid w:val="00052690"/>
    <w:rsid w:val="00063EFC"/>
    <w:rsid w:val="000710F4"/>
    <w:rsid w:val="00075EA1"/>
    <w:rsid w:val="000A25D5"/>
    <w:rsid w:val="000A4A0A"/>
    <w:rsid w:val="000B6E1D"/>
    <w:rsid w:val="000C08D5"/>
    <w:rsid w:val="000C1F3D"/>
    <w:rsid w:val="00103EA6"/>
    <w:rsid w:val="00107719"/>
    <w:rsid w:val="0013478A"/>
    <w:rsid w:val="00137AF6"/>
    <w:rsid w:val="00146F17"/>
    <w:rsid w:val="00175383"/>
    <w:rsid w:val="00175CCC"/>
    <w:rsid w:val="001834D2"/>
    <w:rsid w:val="00186D7E"/>
    <w:rsid w:val="0019195E"/>
    <w:rsid w:val="00196001"/>
    <w:rsid w:val="001A4EF6"/>
    <w:rsid w:val="001E2A47"/>
    <w:rsid w:val="001F098D"/>
    <w:rsid w:val="0020178C"/>
    <w:rsid w:val="0029032F"/>
    <w:rsid w:val="002961DD"/>
    <w:rsid w:val="002F655B"/>
    <w:rsid w:val="0032394E"/>
    <w:rsid w:val="00330BE1"/>
    <w:rsid w:val="00334CA1"/>
    <w:rsid w:val="00341782"/>
    <w:rsid w:val="00353685"/>
    <w:rsid w:val="003653F1"/>
    <w:rsid w:val="003D5E28"/>
    <w:rsid w:val="003E38B9"/>
    <w:rsid w:val="00401930"/>
    <w:rsid w:val="00456A8B"/>
    <w:rsid w:val="00475D77"/>
    <w:rsid w:val="004D385E"/>
    <w:rsid w:val="004E2F4E"/>
    <w:rsid w:val="005740BD"/>
    <w:rsid w:val="00583CFE"/>
    <w:rsid w:val="00597580"/>
    <w:rsid w:val="005A2152"/>
    <w:rsid w:val="005E5C24"/>
    <w:rsid w:val="005F05AE"/>
    <w:rsid w:val="006505BA"/>
    <w:rsid w:val="006D7185"/>
    <w:rsid w:val="006E619A"/>
    <w:rsid w:val="00712340"/>
    <w:rsid w:val="007172AC"/>
    <w:rsid w:val="00722D65"/>
    <w:rsid w:val="00733FD2"/>
    <w:rsid w:val="00781BB8"/>
    <w:rsid w:val="0079649B"/>
    <w:rsid w:val="007A7128"/>
    <w:rsid w:val="007A76F3"/>
    <w:rsid w:val="007B6F82"/>
    <w:rsid w:val="007C561C"/>
    <w:rsid w:val="00814244"/>
    <w:rsid w:val="00845733"/>
    <w:rsid w:val="00861BF0"/>
    <w:rsid w:val="008744C9"/>
    <w:rsid w:val="008904B5"/>
    <w:rsid w:val="008910DE"/>
    <w:rsid w:val="00895ACA"/>
    <w:rsid w:val="008C2410"/>
    <w:rsid w:val="008E416D"/>
    <w:rsid w:val="00950296"/>
    <w:rsid w:val="00954648"/>
    <w:rsid w:val="00994AB2"/>
    <w:rsid w:val="009B45B9"/>
    <w:rsid w:val="009C1E3B"/>
    <w:rsid w:val="009C2747"/>
    <w:rsid w:val="009D00B3"/>
    <w:rsid w:val="009D550A"/>
    <w:rsid w:val="009E52CD"/>
    <w:rsid w:val="00AA570B"/>
    <w:rsid w:val="00AB1F52"/>
    <w:rsid w:val="00AC4EBA"/>
    <w:rsid w:val="00B85EF0"/>
    <w:rsid w:val="00B9539C"/>
    <w:rsid w:val="00BC4A57"/>
    <w:rsid w:val="00BF6B95"/>
    <w:rsid w:val="00C11A4A"/>
    <w:rsid w:val="00C16D12"/>
    <w:rsid w:val="00C2458B"/>
    <w:rsid w:val="00C63592"/>
    <w:rsid w:val="00CD0EE8"/>
    <w:rsid w:val="00D36718"/>
    <w:rsid w:val="00D40BFA"/>
    <w:rsid w:val="00D53D49"/>
    <w:rsid w:val="00D62F0C"/>
    <w:rsid w:val="00DB0494"/>
    <w:rsid w:val="00DB05E8"/>
    <w:rsid w:val="00DD451C"/>
    <w:rsid w:val="00DD5D71"/>
    <w:rsid w:val="00DE0389"/>
    <w:rsid w:val="00DE3456"/>
    <w:rsid w:val="00DE4B76"/>
    <w:rsid w:val="00E12E12"/>
    <w:rsid w:val="00E83085"/>
    <w:rsid w:val="00EC3DB0"/>
    <w:rsid w:val="00ED7938"/>
    <w:rsid w:val="00EF2D73"/>
    <w:rsid w:val="00F1391B"/>
    <w:rsid w:val="00F42D46"/>
    <w:rsid w:val="00F47591"/>
    <w:rsid w:val="00F67DF0"/>
    <w:rsid w:val="00F90465"/>
    <w:rsid w:val="00FD4229"/>
    <w:rsid w:val="00FE30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4759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2023-03-23T08:16:00Z</dcterms:created>
  <dcterms:modified xsi:type="dcterms:W3CDTF">2023-03-23T08:16:00Z</dcterms:modified>
</cp:coreProperties>
</file>