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ED1341" w14:textId="77777777" w:rsidR="005F339C" w:rsidRDefault="005F339C" w:rsidP="00552C8C">
      <w:pPr>
        <w:spacing w:before="1200" w:after="480"/>
        <w:jc w:val="center"/>
      </w:pPr>
      <w:bookmarkStart w:id="0" w:name="_GoBack"/>
      <w:bookmarkEnd w:id="0"/>
      <w:r>
        <w:t>I.</w:t>
      </w:r>
    </w:p>
    <w:p w14:paraId="19ED1342" w14:textId="02586AA0" w:rsidR="005F339C" w:rsidRDefault="005F44C2" w:rsidP="0083534E">
      <w:pPr>
        <w:spacing w:after="480"/>
        <w:jc w:val="both"/>
      </w:pP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 w:rsidR="005F339C">
        <w:t xml:space="preserve"> eröffnet die Versammlung und übernimmt den Vorsitz. Er amtet zugleich als Protokollführer und Stimmenzähler.</w:t>
      </w:r>
    </w:p>
    <w:p w14:paraId="19ED1343" w14:textId="77777777" w:rsidR="005F339C" w:rsidRDefault="005F339C" w:rsidP="005F339C">
      <w:pPr>
        <w:spacing w:before="240"/>
        <w:jc w:val="both"/>
      </w:pPr>
      <w:r>
        <w:t>Der Vorsitzende stellt fest:</w:t>
      </w:r>
    </w:p>
    <w:p w14:paraId="6BB3A31E" w14:textId="00F2D7F6" w:rsidR="00C86B54" w:rsidRDefault="00C86B54" w:rsidP="00C86B54">
      <w:pPr>
        <w:widowControl w:val="0"/>
        <w:numPr>
          <w:ilvl w:val="0"/>
          <w:numId w:val="1"/>
        </w:numPr>
        <w:tabs>
          <w:tab w:val="clear" w:pos="1080"/>
          <w:tab w:val="left" w:pos="378"/>
          <w:tab w:val="left" w:pos="3969"/>
        </w:tabs>
        <w:autoSpaceDE w:val="0"/>
        <w:autoSpaceDN w:val="0"/>
        <w:spacing w:before="240"/>
        <w:ind w:left="380" w:hanging="380"/>
        <w:jc w:val="both"/>
      </w:pPr>
      <w:r>
        <w:t>das gesamte Stammkapital der Gesellschaft von CHF </w:t>
      </w:r>
      <w:r>
        <w:rPr>
          <w:rFonts w:cs="Arial"/>
          <w:bCs/>
          <w:spacing w:val="6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r>
        <w:rPr>
          <w:rFonts w:cs="Arial"/>
          <w:bCs/>
          <w:spacing w:val="6"/>
          <w:szCs w:val="22"/>
        </w:rPr>
        <w:instrText xml:space="preserve"> FORMTEXT </w:instrText>
      </w:r>
      <w:r>
        <w:rPr>
          <w:rFonts w:cs="Arial"/>
          <w:bCs/>
          <w:spacing w:val="6"/>
          <w:szCs w:val="22"/>
        </w:rPr>
      </w:r>
      <w:r>
        <w:rPr>
          <w:rFonts w:cs="Arial"/>
          <w:bCs/>
          <w:spacing w:val="6"/>
          <w:szCs w:val="22"/>
        </w:rPr>
        <w:fldChar w:fldCharType="separate"/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noProof/>
          <w:spacing w:val="6"/>
          <w:szCs w:val="22"/>
        </w:rPr>
        <w:t> </w:t>
      </w:r>
      <w:r>
        <w:rPr>
          <w:rFonts w:cs="Arial"/>
          <w:bCs/>
          <w:spacing w:val="6"/>
          <w:szCs w:val="22"/>
        </w:rPr>
        <w:fldChar w:fldCharType="end"/>
      </w:r>
      <w:r>
        <w:t xml:space="preserve"> ist vertreten;</w:t>
      </w:r>
    </w:p>
    <w:p w14:paraId="50F36B4E" w14:textId="67F7A1D4" w:rsidR="00C86B54" w:rsidRDefault="00C86B54" w:rsidP="00C86B54">
      <w:pPr>
        <w:widowControl w:val="0"/>
        <w:numPr>
          <w:ilvl w:val="0"/>
          <w:numId w:val="1"/>
        </w:numPr>
        <w:tabs>
          <w:tab w:val="clear" w:pos="1080"/>
          <w:tab w:val="left" w:pos="378"/>
          <w:tab w:val="left" w:pos="3969"/>
        </w:tabs>
        <w:autoSpaceDE w:val="0"/>
        <w:autoSpaceDN w:val="0"/>
        <w:spacing w:before="240"/>
        <w:ind w:left="380" w:hanging="380"/>
        <w:jc w:val="both"/>
      </w:pPr>
      <w:r>
        <w:t xml:space="preserve">die heutige Gesellschafterversammlung ist als Universalversammlung im Sinne </w:t>
      </w:r>
      <w:r w:rsidR="00E34A1A">
        <w:t>von Art. 805 Abs. 3 und 5 Ziff.</w:t>
      </w:r>
      <w:r>
        <w:t xml:space="preserve"> 5 </w:t>
      </w:r>
      <w:r w:rsidR="00E34A1A">
        <w:t xml:space="preserve">OR </w:t>
      </w:r>
      <w:proofErr w:type="spellStart"/>
      <w:r w:rsidR="00E34A1A">
        <w:t>i.V.m</w:t>
      </w:r>
      <w:proofErr w:type="spellEnd"/>
      <w:r w:rsidR="00E34A1A">
        <w:t>.</w:t>
      </w:r>
      <w:r>
        <w:t xml:space="preserve"> Art. 701 OR konstituiert und beschlussfähig.</w:t>
      </w:r>
    </w:p>
    <w:p w14:paraId="19ED134A" w14:textId="036CC425" w:rsidR="00693335" w:rsidRDefault="005F339C" w:rsidP="00C86B54">
      <w:pPr>
        <w:spacing w:before="240"/>
        <w:jc w:val="both"/>
      </w:pPr>
      <w:r>
        <w:t>Gegen diese Feststellungen wird kein Widerspruch erhoben.</w:t>
      </w:r>
    </w:p>
    <w:sectPr w:rsidR="00693335" w:rsidSect="0073722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418" w:left="340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BEDFF4" w14:textId="77777777" w:rsidR="005F44C2" w:rsidRDefault="005F44C2" w:rsidP="005F44C2">
      <w:r>
        <w:separator/>
      </w:r>
    </w:p>
  </w:endnote>
  <w:endnote w:type="continuationSeparator" w:id="0">
    <w:p w14:paraId="08601005" w14:textId="77777777" w:rsidR="005F44C2" w:rsidRDefault="005F44C2" w:rsidP="005F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341C15" w14:textId="77777777" w:rsidR="007554D6" w:rsidRDefault="007554D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365CD" w14:textId="1BD7E3E0" w:rsidR="005F44C2" w:rsidRPr="00E34A1A" w:rsidRDefault="005F44C2">
    <w:pPr>
      <w:pStyle w:val="Fuzeile"/>
      <w:rPr>
        <w:sz w:val="16"/>
        <w:szCs w:val="16"/>
      </w:rPr>
    </w:pPr>
    <w:r w:rsidRPr="00E34A1A">
      <w:rPr>
        <w:sz w:val="16"/>
        <w:szCs w:val="16"/>
      </w:rPr>
      <w:fldChar w:fldCharType="begin"/>
    </w:r>
    <w:r w:rsidRPr="00E34A1A">
      <w:rPr>
        <w:sz w:val="16"/>
        <w:szCs w:val="16"/>
      </w:rPr>
      <w:instrText xml:space="preserve"> FILENAME   \* MERGEFORMAT </w:instrText>
    </w:r>
    <w:r w:rsidRPr="00E34A1A">
      <w:rPr>
        <w:sz w:val="16"/>
        <w:szCs w:val="16"/>
      </w:rPr>
      <w:fldChar w:fldCharType="separate"/>
    </w:r>
    <w:r w:rsidR="00C06C46">
      <w:rPr>
        <w:noProof/>
        <w:sz w:val="16"/>
        <w:szCs w:val="16"/>
      </w:rPr>
      <w:t>18.1.1_GmbH_Eine Person erscheint</w:t>
    </w:r>
    <w:r w:rsidRPr="00E34A1A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00A5C" w14:textId="77777777" w:rsidR="007554D6" w:rsidRDefault="007554D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E6FDFF" w14:textId="77777777" w:rsidR="005F44C2" w:rsidRDefault="005F44C2" w:rsidP="005F44C2">
      <w:r>
        <w:separator/>
      </w:r>
    </w:p>
  </w:footnote>
  <w:footnote w:type="continuationSeparator" w:id="0">
    <w:p w14:paraId="1DA2C9C0" w14:textId="77777777" w:rsidR="005F44C2" w:rsidRDefault="005F44C2" w:rsidP="005F44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6BA84C" w14:textId="77777777" w:rsidR="007554D6" w:rsidRDefault="007554D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2E27A6" w14:textId="77777777" w:rsidR="007554D6" w:rsidRDefault="007554D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02C76C" w14:textId="77777777" w:rsidR="007554D6" w:rsidRDefault="007554D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23073"/>
    <w:multiLevelType w:val="hybridMultilevel"/>
    <w:tmpl w:val="F1E80734"/>
    <w:lvl w:ilvl="0" w:tplc="0D083BBC">
      <w:numFmt w:val="bullet"/>
      <w:lvlText w:val="-"/>
      <w:lvlJc w:val="left"/>
      <w:pPr>
        <w:tabs>
          <w:tab w:val="num" w:pos="1080"/>
        </w:tabs>
        <w:ind w:left="1080" w:hanging="72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492E11"/>
    <w:multiLevelType w:val="hybridMultilevel"/>
    <w:tmpl w:val="4A3E9B28"/>
    <w:lvl w:ilvl="0" w:tplc="A472478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4B4BE0"/>
    <w:multiLevelType w:val="hybridMultilevel"/>
    <w:tmpl w:val="2C9CC194"/>
    <w:lvl w:ilvl="0" w:tplc="CEBEEAD8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8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9C"/>
    <w:rsid w:val="002445FA"/>
    <w:rsid w:val="00552C8C"/>
    <w:rsid w:val="005F339C"/>
    <w:rsid w:val="005F44C2"/>
    <w:rsid w:val="00693335"/>
    <w:rsid w:val="00737227"/>
    <w:rsid w:val="007554D6"/>
    <w:rsid w:val="0083534E"/>
    <w:rsid w:val="00881EF6"/>
    <w:rsid w:val="00C06C46"/>
    <w:rsid w:val="00C44616"/>
    <w:rsid w:val="00C86B54"/>
    <w:rsid w:val="00CB49A8"/>
    <w:rsid w:val="00CF444B"/>
    <w:rsid w:val="00E34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ED13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339C"/>
    <w:rPr>
      <w:rFonts w:ascii="Arial" w:eastAsia="Times New Roman" w:hAnsi="Arial" w:cs="Times New Roman"/>
      <w:szCs w:val="24"/>
      <w:lang w:eastAsia="de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F339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F339C"/>
    <w:rPr>
      <w:rFonts w:ascii="Tahoma" w:eastAsia="Times New Roman" w:hAnsi="Tahoma" w:cs="Tahoma"/>
      <w:sz w:val="16"/>
      <w:szCs w:val="16"/>
      <w:lang w:eastAsia="de-CH"/>
    </w:rPr>
  </w:style>
  <w:style w:type="paragraph" w:styleId="Kopfzeile">
    <w:name w:val="header"/>
    <w:basedOn w:val="Standard"/>
    <w:link w:val="KopfzeileZchn"/>
    <w:uiPriority w:val="99"/>
    <w:unhideWhenUsed/>
    <w:rsid w:val="005F44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F44C2"/>
    <w:rPr>
      <w:rFonts w:ascii="Arial" w:eastAsia="Times New Roman" w:hAnsi="Arial" w:cs="Times New Roman"/>
      <w:szCs w:val="24"/>
      <w:lang w:eastAsia="de-CH"/>
    </w:rPr>
  </w:style>
  <w:style w:type="paragraph" w:styleId="Fuzeile">
    <w:name w:val="footer"/>
    <w:basedOn w:val="Standard"/>
    <w:link w:val="FuzeileZchn"/>
    <w:uiPriority w:val="99"/>
    <w:unhideWhenUsed/>
    <w:rsid w:val="005F44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F44C2"/>
    <w:rPr>
      <w:rFonts w:ascii="Arial" w:eastAsia="Times New Roman" w:hAnsi="Arial" w:cs="Times New Roman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2022-12-19T15:00:00Z</dcterms:created>
  <dcterms:modified xsi:type="dcterms:W3CDTF">2022-12-19T15:00:00Z</dcterms:modified>
</cp:coreProperties>
</file>